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A9" w:rsidRPr="00C02BAE" w:rsidRDefault="00BE6AA9" w:rsidP="00BE6AA9">
      <w:pPr>
        <w:shd w:val="clear" w:color="auto" w:fill="FFFFFF"/>
        <w:suppressAutoHyphens/>
        <w:spacing w:line="100" w:lineRule="atLeast"/>
        <w:jc w:val="center"/>
        <w:rPr>
          <w:b/>
          <w:bCs/>
          <w:color w:val="000000"/>
          <w:kern w:val="1"/>
          <w:lang w:eastAsia="ar-SA"/>
        </w:rPr>
      </w:pPr>
      <w:r w:rsidRPr="00C02BAE">
        <w:rPr>
          <w:b/>
          <w:bCs/>
          <w:color w:val="000000"/>
          <w:kern w:val="1"/>
          <w:lang w:eastAsia="ar-SA"/>
        </w:rPr>
        <w:t>План работы РМО учителей начальных классов</w:t>
      </w:r>
    </w:p>
    <w:p w:rsidR="00BE6AA9" w:rsidRPr="00C02BAE" w:rsidRDefault="00BE6AA9" w:rsidP="00BE6AA9">
      <w:pPr>
        <w:shd w:val="clear" w:color="auto" w:fill="FFFFFF"/>
        <w:suppressAutoHyphens/>
        <w:spacing w:line="100" w:lineRule="atLeast"/>
        <w:jc w:val="center"/>
        <w:rPr>
          <w:b/>
          <w:bCs/>
          <w:color w:val="000000"/>
          <w:kern w:val="1"/>
          <w:lang w:eastAsia="ar-SA"/>
        </w:rPr>
      </w:pPr>
      <w:r w:rsidRPr="00C02BAE">
        <w:rPr>
          <w:b/>
          <w:bCs/>
          <w:color w:val="000000"/>
          <w:kern w:val="1"/>
          <w:lang w:eastAsia="ar-SA"/>
        </w:rPr>
        <w:t>Ермаковского  района</w:t>
      </w:r>
    </w:p>
    <w:p w:rsidR="00BE6AA9" w:rsidRPr="00C02BAE" w:rsidRDefault="00BE6AA9" w:rsidP="00BE6AA9">
      <w:pPr>
        <w:shd w:val="clear" w:color="auto" w:fill="FFFFFF"/>
        <w:suppressAutoHyphens/>
        <w:spacing w:line="100" w:lineRule="atLeast"/>
        <w:jc w:val="center"/>
        <w:rPr>
          <w:b/>
          <w:bCs/>
          <w:color w:val="000000"/>
          <w:kern w:val="1"/>
          <w:lang w:eastAsia="ar-SA"/>
        </w:rPr>
      </w:pPr>
      <w:r w:rsidRPr="00C02BAE">
        <w:rPr>
          <w:b/>
          <w:bCs/>
          <w:color w:val="000000"/>
          <w:kern w:val="1"/>
          <w:lang w:eastAsia="ar-SA"/>
        </w:rPr>
        <w:t>на 20</w:t>
      </w:r>
      <w:r w:rsidR="00C5022A" w:rsidRPr="00C02BAE">
        <w:rPr>
          <w:b/>
          <w:bCs/>
          <w:color w:val="000000"/>
          <w:kern w:val="1"/>
          <w:lang w:eastAsia="ar-SA"/>
        </w:rPr>
        <w:t>20</w:t>
      </w:r>
      <w:r w:rsidRPr="00C02BAE">
        <w:rPr>
          <w:b/>
          <w:bCs/>
          <w:color w:val="000000"/>
          <w:kern w:val="1"/>
          <w:lang w:eastAsia="ar-SA"/>
        </w:rPr>
        <w:t>- 202</w:t>
      </w:r>
      <w:r w:rsidR="00C5022A" w:rsidRPr="00C02BAE">
        <w:rPr>
          <w:b/>
          <w:bCs/>
          <w:color w:val="000000"/>
          <w:kern w:val="1"/>
          <w:lang w:eastAsia="ar-SA"/>
        </w:rPr>
        <w:t>1</w:t>
      </w:r>
      <w:r w:rsidRPr="00C02BAE">
        <w:rPr>
          <w:b/>
          <w:bCs/>
          <w:color w:val="000000"/>
          <w:kern w:val="1"/>
          <w:lang w:eastAsia="ar-SA"/>
        </w:rPr>
        <w:t xml:space="preserve"> учебный год</w:t>
      </w:r>
    </w:p>
    <w:p w:rsidR="00BE6AA9" w:rsidRPr="00C02BAE" w:rsidRDefault="00BE6AA9" w:rsidP="002962B4">
      <w:pPr>
        <w:ind w:left="5954"/>
        <w:rPr>
          <w:b/>
          <w:color w:val="0F243E"/>
        </w:rPr>
      </w:pPr>
    </w:p>
    <w:p w:rsidR="00BE6AA9" w:rsidRPr="00C02BAE" w:rsidRDefault="00BE6AA9" w:rsidP="00EA77D4">
      <w:pPr>
        <w:ind w:left="9781"/>
      </w:pPr>
      <w:r w:rsidRPr="00C02BAE">
        <w:rPr>
          <w:b/>
        </w:rPr>
        <w:t>Руководитель</w:t>
      </w:r>
      <w:r w:rsidRPr="00C02BAE">
        <w:t xml:space="preserve">:      </w:t>
      </w:r>
    </w:p>
    <w:p w:rsidR="00BE6AA9" w:rsidRPr="00C02BAE" w:rsidRDefault="00C5022A" w:rsidP="00EA77D4">
      <w:pPr>
        <w:ind w:left="9781"/>
      </w:pPr>
      <w:proofErr w:type="spellStart"/>
      <w:r w:rsidRPr="00C02BAE">
        <w:t>Ленкова</w:t>
      </w:r>
      <w:proofErr w:type="spellEnd"/>
      <w:r w:rsidRPr="00C02BAE">
        <w:t xml:space="preserve"> Елена Александровна,</w:t>
      </w:r>
    </w:p>
    <w:p w:rsidR="00BE6AA9" w:rsidRPr="00C02BAE" w:rsidRDefault="00BE6AA9" w:rsidP="00EA77D4">
      <w:pPr>
        <w:ind w:left="9781"/>
      </w:pPr>
      <w:r w:rsidRPr="00C02BAE">
        <w:t xml:space="preserve">учитель начальных классов, </w:t>
      </w:r>
    </w:p>
    <w:p w:rsidR="00BE6AA9" w:rsidRPr="00C02BAE" w:rsidRDefault="00BE6AA9" w:rsidP="00EA77D4">
      <w:pPr>
        <w:ind w:left="9781"/>
      </w:pPr>
      <w:r w:rsidRPr="00C02BAE">
        <w:t>МБОУ «</w:t>
      </w:r>
      <w:proofErr w:type="spellStart"/>
      <w:r w:rsidR="00C5022A" w:rsidRPr="00C02BAE">
        <w:t>Новополтавская</w:t>
      </w:r>
      <w:proofErr w:type="spellEnd"/>
      <w:r w:rsidR="00C5022A" w:rsidRPr="00C02BAE">
        <w:t xml:space="preserve"> СШ</w:t>
      </w:r>
      <w:r w:rsidRPr="00C02BAE">
        <w:t>»,</w:t>
      </w:r>
    </w:p>
    <w:p w:rsidR="00BE6AA9" w:rsidRPr="00C02BAE" w:rsidRDefault="00BE6AA9" w:rsidP="00EA77D4">
      <w:pPr>
        <w:ind w:left="9781"/>
      </w:pPr>
      <w:r w:rsidRPr="00C02BAE">
        <w:t xml:space="preserve">высшая квалификационная категория. </w:t>
      </w:r>
    </w:p>
    <w:p w:rsidR="00BE6AA9" w:rsidRPr="00C02BAE" w:rsidRDefault="00BE6AA9" w:rsidP="00EA77D4">
      <w:pPr>
        <w:ind w:left="9781"/>
      </w:pPr>
      <w:r w:rsidRPr="00C02BAE">
        <w:t>контактные данные 8</w:t>
      </w:r>
      <w:r w:rsidR="00C5022A" w:rsidRPr="00C02BAE">
        <w:t>3913833422</w:t>
      </w:r>
    </w:p>
    <w:p w:rsidR="00BE6AA9" w:rsidRPr="00C02BAE" w:rsidRDefault="00C5022A" w:rsidP="00EA77D4">
      <w:pPr>
        <w:ind w:left="9781"/>
      </w:pPr>
      <w:r w:rsidRPr="00C02BAE">
        <w:rPr>
          <w:lang w:val="en-US"/>
        </w:rPr>
        <w:t>leal1971@mail.ru</w:t>
      </w:r>
    </w:p>
    <w:p w:rsidR="00BE6AA9" w:rsidRPr="004912CB" w:rsidRDefault="00BE6AA9" w:rsidP="004912CB">
      <w:pPr>
        <w:shd w:val="clear" w:color="auto" w:fill="FFFFFF"/>
        <w:suppressAutoHyphens/>
        <w:spacing w:line="100" w:lineRule="atLeast"/>
        <w:ind w:left="709"/>
        <w:jc w:val="both"/>
        <w:rPr>
          <w:b/>
          <w:bCs/>
          <w:color w:val="000000"/>
          <w:kern w:val="1"/>
          <w:sz w:val="22"/>
          <w:lang w:eastAsia="ar-SA"/>
        </w:rPr>
      </w:pPr>
      <w:r w:rsidRPr="004912CB">
        <w:rPr>
          <w:b/>
          <w:bCs/>
          <w:color w:val="000000"/>
          <w:kern w:val="1"/>
          <w:sz w:val="22"/>
          <w:lang w:eastAsia="ar-SA"/>
        </w:rPr>
        <w:t>Методическая тема: </w:t>
      </w:r>
      <w:r w:rsidRPr="004912CB">
        <w:rPr>
          <w:i/>
          <w:iCs/>
          <w:color w:val="000000"/>
          <w:kern w:val="1"/>
          <w:sz w:val="22"/>
          <w:u w:val="single"/>
          <w:lang w:eastAsia="ar-SA"/>
        </w:rPr>
        <w:t xml:space="preserve">«Совершенствование уровня профессиональной компетенции педагога как условие и средство обеспечения функциональной грамотности </w:t>
      </w:r>
      <w:proofErr w:type="gramStart"/>
      <w:r w:rsidRPr="004912CB">
        <w:rPr>
          <w:i/>
          <w:iCs/>
          <w:color w:val="000000"/>
          <w:kern w:val="1"/>
          <w:sz w:val="22"/>
          <w:u w:val="single"/>
          <w:lang w:eastAsia="ar-SA"/>
        </w:rPr>
        <w:t>обучающихся</w:t>
      </w:r>
      <w:proofErr w:type="gramEnd"/>
      <w:r w:rsidRPr="004912CB">
        <w:rPr>
          <w:i/>
          <w:iCs/>
          <w:color w:val="000000"/>
          <w:kern w:val="1"/>
          <w:sz w:val="22"/>
          <w:u w:val="single"/>
          <w:lang w:eastAsia="ar-SA"/>
        </w:rPr>
        <w:t>».</w:t>
      </w:r>
    </w:p>
    <w:p w:rsidR="00BE6AA9" w:rsidRPr="004912CB" w:rsidRDefault="00BE6AA9" w:rsidP="004912CB">
      <w:pPr>
        <w:shd w:val="clear" w:color="auto" w:fill="FFFFFF"/>
        <w:suppressAutoHyphens/>
        <w:spacing w:line="100" w:lineRule="atLeast"/>
        <w:ind w:left="709"/>
        <w:jc w:val="both"/>
        <w:rPr>
          <w:color w:val="000000"/>
          <w:kern w:val="1"/>
          <w:sz w:val="22"/>
          <w:lang w:eastAsia="ar-SA"/>
        </w:rPr>
      </w:pPr>
      <w:r w:rsidRPr="004912CB">
        <w:rPr>
          <w:b/>
          <w:bCs/>
          <w:color w:val="000000"/>
          <w:kern w:val="1"/>
          <w:sz w:val="22"/>
          <w:lang w:eastAsia="ar-SA"/>
        </w:rPr>
        <w:t>Цель методической работы: </w:t>
      </w:r>
      <w:r w:rsidRPr="004912CB">
        <w:rPr>
          <w:color w:val="000000"/>
          <w:kern w:val="1"/>
          <w:sz w:val="22"/>
          <w:lang w:eastAsia="ar-SA"/>
        </w:rPr>
        <w:t>выявление оптимальных средств, методов, форм взаимодействия педагога и ребенка, способствующих формированию функциональной грамотности младшего школьника.</w:t>
      </w:r>
    </w:p>
    <w:p w:rsidR="00C5022A" w:rsidRPr="004912CB" w:rsidRDefault="00C5022A" w:rsidP="004912CB">
      <w:pPr>
        <w:pStyle w:val="a3"/>
        <w:ind w:left="709"/>
        <w:rPr>
          <w:rFonts w:ascii="Times New Roman" w:hAnsi="Times New Roman"/>
          <w:b/>
          <w:szCs w:val="24"/>
        </w:rPr>
      </w:pPr>
      <w:r w:rsidRPr="004912CB">
        <w:rPr>
          <w:rFonts w:ascii="Times New Roman" w:hAnsi="Times New Roman"/>
          <w:b/>
          <w:szCs w:val="24"/>
        </w:rPr>
        <w:t>Задачи:</w:t>
      </w:r>
    </w:p>
    <w:p w:rsidR="00C5022A" w:rsidRPr="004912CB" w:rsidRDefault="00C5022A" w:rsidP="004912CB">
      <w:pPr>
        <w:widowControl w:val="0"/>
        <w:tabs>
          <w:tab w:val="left" w:pos="284"/>
          <w:tab w:val="left" w:pos="1701"/>
        </w:tabs>
        <w:autoSpaceDE w:val="0"/>
        <w:autoSpaceDN w:val="0"/>
        <w:ind w:left="709"/>
        <w:jc w:val="both"/>
        <w:rPr>
          <w:sz w:val="22"/>
          <w:u w:val="single"/>
        </w:rPr>
      </w:pPr>
      <w:r w:rsidRPr="004912CB">
        <w:rPr>
          <w:b/>
          <w:bCs/>
          <w:sz w:val="22"/>
          <w:u w:val="single"/>
        </w:rPr>
        <w:t>Направления деятельности:</w:t>
      </w:r>
    </w:p>
    <w:p w:rsidR="00C5022A" w:rsidRPr="004912CB" w:rsidRDefault="00C5022A" w:rsidP="004912CB">
      <w:pPr>
        <w:tabs>
          <w:tab w:val="left" w:pos="426"/>
          <w:tab w:val="left" w:pos="1701"/>
        </w:tabs>
        <w:ind w:left="709"/>
        <w:jc w:val="both"/>
        <w:rPr>
          <w:sz w:val="22"/>
          <w:u w:val="single"/>
        </w:rPr>
      </w:pPr>
      <w:r w:rsidRPr="004912CB">
        <w:rPr>
          <w:sz w:val="22"/>
          <w:u w:val="single"/>
        </w:rPr>
        <w:t>Деятельность по развитию профессионального роста педагогов:</w:t>
      </w:r>
    </w:p>
    <w:p w:rsidR="00D06462" w:rsidRPr="004912CB" w:rsidRDefault="00C5022A" w:rsidP="004912CB">
      <w:pPr>
        <w:tabs>
          <w:tab w:val="left" w:pos="426"/>
          <w:tab w:val="left" w:pos="1701"/>
        </w:tabs>
        <w:ind w:left="709"/>
        <w:jc w:val="both"/>
        <w:rPr>
          <w:sz w:val="22"/>
        </w:rPr>
      </w:pPr>
      <w:r w:rsidRPr="004912CB">
        <w:rPr>
          <w:sz w:val="22"/>
        </w:rPr>
        <w:t xml:space="preserve">1) </w:t>
      </w:r>
      <w:r w:rsidR="00330432" w:rsidRPr="004912CB">
        <w:rPr>
          <w:sz w:val="22"/>
        </w:rPr>
        <w:t xml:space="preserve">содействовать создание оптимальных условий для повышения образовательного уровня педагогических работников по квалификации в области формирования, развития и оценивания функциональной </w:t>
      </w:r>
      <w:proofErr w:type="spellStart"/>
      <w:r w:rsidR="00330432" w:rsidRPr="004912CB">
        <w:rPr>
          <w:sz w:val="22"/>
        </w:rPr>
        <w:t>грамотностишкольников</w:t>
      </w:r>
      <w:proofErr w:type="spellEnd"/>
      <w:r w:rsidRPr="004912CB">
        <w:rPr>
          <w:sz w:val="22"/>
        </w:rPr>
        <w:t xml:space="preserve">, </w:t>
      </w:r>
    </w:p>
    <w:p w:rsidR="00C5022A" w:rsidRPr="004912CB" w:rsidRDefault="00C5022A" w:rsidP="004912CB">
      <w:pPr>
        <w:tabs>
          <w:tab w:val="left" w:pos="426"/>
          <w:tab w:val="left" w:pos="1701"/>
        </w:tabs>
        <w:ind w:left="709"/>
        <w:jc w:val="both"/>
        <w:rPr>
          <w:sz w:val="22"/>
        </w:rPr>
      </w:pPr>
      <w:r w:rsidRPr="004912CB">
        <w:rPr>
          <w:sz w:val="22"/>
        </w:rPr>
        <w:t xml:space="preserve">2) </w:t>
      </w:r>
      <w:r w:rsidR="005B69B3" w:rsidRPr="004912CB">
        <w:rPr>
          <w:sz w:val="22"/>
        </w:rPr>
        <w:t>организовать обмен опытом работы для достижения качественных изменений образовательного процесса в области формирования функциональной грамотности</w:t>
      </w:r>
      <w:r w:rsidRPr="004912CB">
        <w:rPr>
          <w:sz w:val="22"/>
        </w:rPr>
        <w:t>.</w:t>
      </w:r>
    </w:p>
    <w:p w:rsidR="00C5022A" w:rsidRPr="004912CB" w:rsidRDefault="00C5022A" w:rsidP="004912CB">
      <w:pPr>
        <w:tabs>
          <w:tab w:val="left" w:pos="0"/>
          <w:tab w:val="left" w:pos="1701"/>
        </w:tabs>
        <w:ind w:left="709"/>
        <w:rPr>
          <w:sz w:val="22"/>
          <w:u w:val="single"/>
        </w:rPr>
      </w:pPr>
      <w:r w:rsidRPr="004912CB">
        <w:rPr>
          <w:sz w:val="22"/>
          <w:u w:val="single"/>
        </w:rPr>
        <w:t>Экспертная и аналитическая деятельность:</w:t>
      </w:r>
    </w:p>
    <w:p w:rsidR="00C5022A" w:rsidRPr="004912CB" w:rsidRDefault="00C5022A" w:rsidP="004912CB">
      <w:pPr>
        <w:tabs>
          <w:tab w:val="left" w:pos="0"/>
          <w:tab w:val="left" w:pos="1701"/>
        </w:tabs>
        <w:ind w:left="709"/>
        <w:rPr>
          <w:sz w:val="22"/>
        </w:rPr>
      </w:pPr>
      <w:r w:rsidRPr="004912CB">
        <w:rPr>
          <w:sz w:val="22"/>
        </w:rPr>
        <w:t xml:space="preserve">1) </w:t>
      </w:r>
      <w:r w:rsidR="00330432" w:rsidRPr="004912CB">
        <w:rPr>
          <w:sz w:val="22"/>
        </w:rPr>
        <w:t xml:space="preserve">согласование </w:t>
      </w:r>
      <w:r w:rsidRPr="004912CB">
        <w:rPr>
          <w:sz w:val="22"/>
        </w:rPr>
        <w:t xml:space="preserve"> аттестационных материалов педагогов, претендующих на квалификационную категорию</w:t>
      </w:r>
    </w:p>
    <w:p w:rsidR="00C5022A" w:rsidRPr="004912CB" w:rsidRDefault="00C5022A" w:rsidP="004912CB">
      <w:pPr>
        <w:tabs>
          <w:tab w:val="left" w:pos="0"/>
          <w:tab w:val="left" w:pos="1701"/>
        </w:tabs>
        <w:ind w:left="709"/>
        <w:rPr>
          <w:sz w:val="22"/>
        </w:rPr>
      </w:pPr>
      <w:r w:rsidRPr="004912CB">
        <w:rPr>
          <w:sz w:val="22"/>
        </w:rPr>
        <w:t xml:space="preserve">2) </w:t>
      </w:r>
      <w:r w:rsidR="00330432" w:rsidRPr="004912CB">
        <w:rPr>
          <w:sz w:val="22"/>
        </w:rPr>
        <w:t xml:space="preserve">организовать </w:t>
      </w:r>
      <w:r w:rsidRPr="004912CB">
        <w:rPr>
          <w:sz w:val="22"/>
        </w:rPr>
        <w:t>анализ результатов внешней оценки качества образования (ВПР, краевые контрольные работы и пр.)</w:t>
      </w:r>
      <w:r w:rsidR="00330432" w:rsidRPr="004912CB">
        <w:rPr>
          <w:sz w:val="22"/>
        </w:rPr>
        <w:t>.</w:t>
      </w:r>
    </w:p>
    <w:p w:rsidR="00C5022A" w:rsidRPr="004912CB" w:rsidRDefault="00C5022A" w:rsidP="004912CB">
      <w:pPr>
        <w:ind w:left="709"/>
        <w:jc w:val="both"/>
        <w:rPr>
          <w:sz w:val="22"/>
          <w:u w:val="single"/>
        </w:rPr>
      </w:pPr>
      <w:r w:rsidRPr="004912CB">
        <w:rPr>
          <w:sz w:val="22"/>
          <w:u w:val="single"/>
        </w:rPr>
        <w:t>Информационная деятельность:</w:t>
      </w:r>
    </w:p>
    <w:p w:rsidR="00C5022A" w:rsidRPr="004912CB" w:rsidRDefault="00C5022A" w:rsidP="004912CB">
      <w:pPr>
        <w:ind w:left="709"/>
        <w:jc w:val="both"/>
        <w:rPr>
          <w:sz w:val="22"/>
        </w:rPr>
      </w:pPr>
      <w:r w:rsidRPr="004912CB">
        <w:rPr>
          <w:sz w:val="22"/>
        </w:rPr>
        <w:t xml:space="preserve">1) </w:t>
      </w:r>
      <w:r w:rsidR="00330432" w:rsidRPr="004912CB">
        <w:rPr>
          <w:sz w:val="22"/>
        </w:rPr>
        <w:t>знакомить</w:t>
      </w:r>
      <w:r w:rsidRPr="004912CB">
        <w:rPr>
          <w:sz w:val="22"/>
        </w:rPr>
        <w:t xml:space="preserve"> учителей с опытом инновационной деятельности образовательных учреждений района и отдельных педагогов</w:t>
      </w:r>
    </w:p>
    <w:p w:rsidR="00BE6AA9" w:rsidRPr="004912CB" w:rsidRDefault="00C5022A" w:rsidP="004912CB">
      <w:pPr>
        <w:ind w:left="709"/>
        <w:jc w:val="both"/>
        <w:rPr>
          <w:sz w:val="22"/>
        </w:rPr>
      </w:pPr>
      <w:r w:rsidRPr="004912CB">
        <w:rPr>
          <w:sz w:val="22"/>
        </w:rPr>
        <w:t xml:space="preserve">2) </w:t>
      </w:r>
      <w:r w:rsidR="00330432" w:rsidRPr="004912CB">
        <w:rPr>
          <w:sz w:val="22"/>
        </w:rPr>
        <w:t>информировать</w:t>
      </w:r>
      <w:r w:rsidRPr="004912CB">
        <w:rPr>
          <w:sz w:val="22"/>
        </w:rPr>
        <w:t xml:space="preserve"> учителей </w:t>
      </w:r>
      <w:r w:rsidR="00330432" w:rsidRPr="004912CB">
        <w:rPr>
          <w:sz w:val="22"/>
        </w:rPr>
        <w:t>начальных классов</w:t>
      </w:r>
      <w:r w:rsidRPr="004912CB">
        <w:rPr>
          <w:sz w:val="22"/>
        </w:rPr>
        <w:t xml:space="preserve"> о содержании образовательных программ, новых учебниках, учебно-методических комплектах, видеоматериалах, рекомендациях, нормативных актах и т.д</w:t>
      </w:r>
      <w:proofErr w:type="gramStart"/>
      <w:r w:rsidRPr="004912CB">
        <w:rPr>
          <w:sz w:val="22"/>
        </w:rPr>
        <w:t>..</w:t>
      </w:r>
      <w:proofErr w:type="gramEnd"/>
    </w:p>
    <w:p w:rsidR="005B69B3" w:rsidRPr="004912CB" w:rsidRDefault="005B69B3" w:rsidP="004912CB">
      <w:pPr>
        <w:shd w:val="clear" w:color="auto" w:fill="FFFFFF"/>
        <w:suppressAutoHyphens/>
        <w:ind w:left="709"/>
        <w:rPr>
          <w:color w:val="000000"/>
          <w:kern w:val="1"/>
          <w:sz w:val="22"/>
          <w:lang w:eastAsia="ar-SA"/>
        </w:rPr>
      </w:pPr>
      <w:r w:rsidRPr="004912CB">
        <w:rPr>
          <w:color w:val="000000"/>
          <w:kern w:val="1"/>
          <w:sz w:val="22"/>
          <w:lang w:eastAsia="ar-SA"/>
        </w:rPr>
        <w:t>Организационные формы работы:</w:t>
      </w:r>
    </w:p>
    <w:p w:rsidR="005B69B3" w:rsidRPr="004912CB" w:rsidRDefault="005B69B3" w:rsidP="004912CB">
      <w:pPr>
        <w:shd w:val="clear" w:color="auto" w:fill="FFFFFF"/>
        <w:suppressAutoHyphens/>
        <w:ind w:left="709"/>
        <w:rPr>
          <w:color w:val="000000"/>
          <w:kern w:val="1"/>
          <w:sz w:val="22"/>
          <w:lang w:eastAsia="ar-SA"/>
        </w:rPr>
      </w:pPr>
      <w:r w:rsidRPr="004912CB">
        <w:rPr>
          <w:color w:val="000000"/>
          <w:kern w:val="1"/>
          <w:sz w:val="22"/>
          <w:lang w:eastAsia="ar-SA"/>
        </w:rPr>
        <w:tab/>
        <w:t>заседания методического объединения;</w:t>
      </w:r>
    </w:p>
    <w:p w:rsidR="005B69B3" w:rsidRPr="004912CB" w:rsidRDefault="005B69B3" w:rsidP="004912CB">
      <w:pPr>
        <w:shd w:val="clear" w:color="auto" w:fill="FFFFFF"/>
        <w:suppressAutoHyphens/>
        <w:ind w:left="709"/>
        <w:rPr>
          <w:color w:val="000000"/>
          <w:kern w:val="1"/>
          <w:sz w:val="22"/>
          <w:lang w:eastAsia="ar-SA"/>
        </w:rPr>
      </w:pPr>
      <w:r w:rsidRPr="004912CB">
        <w:rPr>
          <w:color w:val="000000"/>
          <w:kern w:val="1"/>
          <w:sz w:val="22"/>
          <w:lang w:eastAsia="ar-SA"/>
        </w:rPr>
        <w:tab/>
        <w:t>групповые и индивидуальные консультации для различных категорий педагогов по вопросам преподавания предметов начальной школы, организации внеурочной деятельности;</w:t>
      </w:r>
    </w:p>
    <w:p w:rsidR="005B69B3" w:rsidRPr="004912CB" w:rsidRDefault="005B69B3" w:rsidP="004912CB">
      <w:pPr>
        <w:shd w:val="clear" w:color="auto" w:fill="FFFFFF"/>
        <w:suppressAutoHyphens/>
        <w:ind w:left="709"/>
        <w:rPr>
          <w:color w:val="000000"/>
          <w:kern w:val="1"/>
          <w:sz w:val="22"/>
          <w:lang w:eastAsia="ar-SA"/>
        </w:rPr>
      </w:pPr>
      <w:r w:rsidRPr="004912CB">
        <w:rPr>
          <w:color w:val="000000"/>
          <w:kern w:val="1"/>
          <w:sz w:val="22"/>
          <w:lang w:eastAsia="ar-SA"/>
        </w:rPr>
        <w:t>повышение квалификации педагогов на курсах;</w:t>
      </w:r>
    </w:p>
    <w:p w:rsidR="005B69B3" w:rsidRPr="004912CB" w:rsidRDefault="005B69B3" w:rsidP="004912CB">
      <w:pPr>
        <w:shd w:val="clear" w:color="auto" w:fill="FFFFFF"/>
        <w:suppressAutoHyphens/>
        <w:ind w:left="709"/>
        <w:rPr>
          <w:color w:val="000000"/>
          <w:kern w:val="1"/>
          <w:sz w:val="22"/>
          <w:lang w:eastAsia="ar-SA"/>
        </w:rPr>
      </w:pPr>
      <w:r w:rsidRPr="004912CB">
        <w:rPr>
          <w:color w:val="000000"/>
          <w:kern w:val="1"/>
          <w:sz w:val="22"/>
          <w:lang w:eastAsia="ar-SA"/>
        </w:rPr>
        <w:t>прохождение аттестации педагогических кадров.</w:t>
      </w:r>
    </w:p>
    <w:p w:rsidR="00BE6AA9" w:rsidRPr="004912CB" w:rsidRDefault="005B69B3" w:rsidP="005B69B3">
      <w:pPr>
        <w:pStyle w:val="a5"/>
        <w:shd w:val="clear" w:color="auto" w:fill="FFFFFF"/>
        <w:suppressAutoHyphens/>
        <w:spacing w:after="0" w:line="240" w:lineRule="auto"/>
        <w:ind w:left="426" w:firstLine="283"/>
        <w:rPr>
          <w:rFonts w:ascii="Times New Roman" w:hAnsi="Times New Roman"/>
          <w:color w:val="000000"/>
          <w:kern w:val="1"/>
          <w:szCs w:val="24"/>
          <w:lang w:eastAsia="ar-SA"/>
        </w:rPr>
      </w:pPr>
      <w:r w:rsidRPr="004912CB">
        <w:rPr>
          <w:rFonts w:ascii="Times New Roman" w:hAnsi="Times New Roman"/>
          <w:color w:val="000000"/>
          <w:kern w:val="1"/>
          <w:szCs w:val="24"/>
          <w:lang w:eastAsia="ar-SA"/>
        </w:rPr>
        <w:t>обучающие</w:t>
      </w:r>
      <w:r w:rsidR="00BE6AA9" w:rsidRPr="004912CB">
        <w:rPr>
          <w:rFonts w:ascii="Times New Roman" w:hAnsi="Times New Roman"/>
          <w:color w:val="000000"/>
          <w:kern w:val="1"/>
          <w:szCs w:val="24"/>
          <w:lang w:eastAsia="ar-SA"/>
        </w:rPr>
        <w:t xml:space="preserve">  семинар</w:t>
      </w:r>
      <w:r w:rsidRPr="004912CB">
        <w:rPr>
          <w:rFonts w:ascii="Times New Roman" w:hAnsi="Times New Roman"/>
          <w:color w:val="000000"/>
          <w:kern w:val="1"/>
          <w:szCs w:val="24"/>
          <w:lang w:eastAsia="ar-SA"/>
        </w:rPr>
        <w:t>ы</w:t>
      </w:r>
      <w:r w:rsidR="00BE6AA9" w:rsidRPr="004912CB">
        <w:rPr>
          <w:rFonts w:ascii="Times New Roman" w:hAnsi="Times New Roman"/>
          <w:color w:val="000000"/>
          <w:kern w:val="1"/>
          <w:szCs w:val="24"/>
          <w:lang w:eastAsia="ar-SA"/>
        </w:rPr>
        <w:t xml:space="preserve">, </w:t>
      </w:r>
      <w:proofErr w:type="gramStart"/>
      <w:r w:rsidR="00BE6AA9" w:rsidRPr="004912CB">
        <w:rPr>
          <w:rFonts w:ascii="Times New Roman" w:hAnsi="Times New Roman"/>
          <w:color w:val="000000"/>
          <w:kern w:val="1"/>
          <w:szCs w:val="24"/>
          <w:lang w:eastAsia="ar-SA"/>
        </w:rPr>
        <w:t>семинар</w:t>
      </w:r>
      <w:r w:rsidRPr="004912CB">
        <w:rPr>
          <w:rFonts w:ascii="Times New Roman" w:hAnsi="Times New Roman"/>
          <w:color w:val="000000"/>
          <w:kern w:val="1"/>
          <w:szCs w:val="24"/>
          <w:lang w:eastAsia="ar-SA"/>
        </w:rPr>
        <w:t>ы</w:t>
      </w:r>
      <w:r w:rsidR="00C02BAE" w:rsidRPr="004912CB">
        <w:rPr>
          <w:rFonts w:ascii="Times New Roman" w:hAnsi="Times New Roman"/>
          <w:color w:val="000000"/>
          <w:kern w:val="1"/>
          <w:szCs w:val="24"/>
          <w:lang w:eastAsia="ar-SA"/>
        </w:rPr>
        <w:t>-практикумов</w:t>
      </w:r>
      <w:proofErr w:type="gramEnd"/>
      <w:r w:rsidR="00C02BAE" w:rsidRPr="004912CB">
        <w:rPr>
          <w:rFonts w:ascii="Times New Roman" w:hAnsi="Times New Roman"/>
          <w:color w:val="000000"/>
          <w:kern w:val="1"/>
          <w:szCs w:val="24"/>
          <w:lang w:eastAsia="ar-SA"/>
        </w:rPr>
        <w:t xml:space="preserve"> и мастер-классы</w:t>
      </w:r>
      <w:r w:rsidR="00BE6AA9" w:rsidRPr="004912CB">
        <w:rPr>
          <w:rFonts w:ascii="Times New Roman" w:hAnsi="Times New Roman"/>
          <w:color w:val="000000"/>
          <w:kern w:val="1"/>
          <w:szCs w:val="24"/>
          <w:lang w:eastAsia="ar-SA"/>
        </w:rPr>
        <w:t xml:space="preserve"> педагогов</w:t>
      </w:r>
    </w:p>
    <w:p w:rsidR="00B05BBB" w:rsidRPr="004912CB" w:rsidRDefault="00D06462" w:rsidP="00D06462">
      <w:pPr>
        <w:pStyle w:val="a5"/>
        <w:shd w:val="clear" w:color="auto" w:fill="FFFFFF"/>
        <w:suppressAutoHyphens/>
        <w:spacing w:after="0" w:line="240" w:lineRule="auto"/>
        <w:ind w:left="426" w:firstLine="283"/>
        <w:rPr>
          <w:b/>
          <w:bCs/>
          <w:szCs w:val="24"/>
          <w:u w:val="single"/>
        </w:rPr>
      </w:pPr>
      <w:r w:rsidRPr="004912CB">
        <w:rPr>
          <w:rFonts w:ascii="Times New Roman" w:hAnsi="Times New Roman"/>
          <w:color w:val="000000"/>
          <w:kern w:val="1"/>
          <w:szCs w:val="24"/>
          <w:lang w:eastAsia="ar-SA"/>
        </w:rPr>
        <w:t>с</w:t>
      </w:r>
      <w:r w:rsidR="00BE6AA9" w:rsidRPr="004912CB">
        <w:rPr>
          <w:rFonts w:ascii="Times New Roman" w:hAnsi="Times New Roman"/>
          <w:color w:val="000000"/>
          <w:kern w:val="1"/>
          <w:szCs w:val="24"/>
          <w:lang w:eastAsia="ar-SA"/>
        </w:rPr>
        <w:t>етево</w:t>
      </w:r>
      <w:r w:rsidRPr="004912CB">
        <w:rPr>
          <w:rFonts w:ascii="Times New Roman" w:hAnsi="Times New Roman"/>
          <w:color w:val="000000"/>
          <w:kern w:val="1"/>
          <w:szCs w:val="24"/>
          <w:lang w:eastAsia="ar-SA"/>
        </w:rPr>
        <w:t>е взаимодействие</w:t>
      </w:r>
      <w:r w:rsidR="00BE6AA9" w:rsidRPr="004912CB">
        <w:rPr>
          <w:rFonts w:ascii="Times New Roman" w:hAnsi="Times New Roman"/>
          <w:color w:val="000000"/>
          <w:kern w:val="1"/>
          <w:szCs w:val="24"/>
          <w:lang w:eastAsia="ar-SA"/>
        </w:rPr>
        <w:t xml:space="preserve"> с педагог</w:t>
      </w:r>
      <w:r w:rsidRPr="004912CB">
        <w:rPr>
          <w:rFonts w:ascii="Times New Roman" w:hAnsi="Times New Roman"/>
          <w:color w:val="000000"/>
          <w:kern w:val="1"/>
          <w:szCs w:val="24"/>
          <w:lang w:eastAsia="ar-SA"/>
        </w:rPr>
        <w:t>ами начальной школы и завучами</w:t>
      </w:r>
    </w:p>
    <w:p w:rsidR="00B05BBB" w:rsidRPr="002962B4" w:rsidRDefault="00B05BBB" w:rsidP="002435EF">
      <w:pPr>
        <w:jc w:val="center"/>
        <w:rPr>
          <w:b/>
          <w:bCs/>
          <w:sz w:val="22"/>
          <w:szCs w:val="22"/>
          <w:u w:val="single"/>
        </w:rPr>
      </w:pPr>
    </w:p>
    <w:p w:rsidR="004912CB" w:rsidRDefault="004912CB" w:rsidP="002435EF">
      <w:pPr>
        <w:jc w:val="center"/>
        <w:rPr>
          <w:b/>
          <w:bCs/>
          <w:u w:val="single"/>
        </w:rPr>
      </w:pPr>
    </w:p>
    <w:p w:rsidR="002435EF" w:rsidRPr="00FB09CB" w:rsidRDefault="002435EF" w:rsidP="002435EF">
      <w:pPr>
        <w:jc w:val="center"/>
        <w:rPr>
          <w:b/>
          <w:bCs/>
          <w:u w:val="single"/>
        </w:rPr>
      </w:pPr>
      <w:r w:rsidRPr="00FB09CB">
        <w:rPr>
          <w:b/>
          <w:bCs/>
          <w:u w:val="single"/>
        </w:rPr>
        <w:lastRenderedPageBreak/>
        <w:t xml:space="preserve">План работы РМО учителей начальных классов </w:t>
      </w:r>
    </w:p>
    <w:p w:rsidR="002435EF" w:rsidRPr="00FB09CB" w:rsidRDefault="002435EF" w:rsidP="002C49B2">
      <w:pPr>
        <w:jc w:val="center"/>
        <w:rPr>
          <w:b/>
          <w:bCs/>
          <w:u w:val="single"/>
        </w:rPr>
      </w:pPr>
      <w:r w:rsidRPr="00FB09CB">
        <w:rPr>
          <w:b/>
          <w:bCs/>
          <w:u w:val="single"/>
        </w:rPr>
        <w:t>на 20</w:t>
      </w:r>
      <w:r w:rsidR="00330432" w:rsidRPr="00FB09CB">
        <w:rPr>
          <w:b/>
          <w:bCs/>
          <w:u w:val="single"/>
        </w:rPr>
        <w:t>20-2021</w:t>
      </w:r>
      <w:r w:rsidR="00BE6AA9" w:rsidRPr="00FB09CB">
        <w:rPr>
          <w:b/>
          <w:bCs/>
          <w:u w:val="single"/>
        </w:rPr>
        <w:t xml:space="preserve"> </w:t>
      </w:r>
      <w:r w:rsidRPr="00FB09CB">
        <w:rPr>
          <w:b/>
          <w:bCs/>
          <w:u w:val="single"/>
        </w:rPr>
        <w:t>учебный год:</w:t>
      </w:r>
    </w:p>
    <w:tbl>
      <w:tblPr>
        <w:tblpPr w:leftFromText="180" w:rightFromText="180" w:vertAnchor="text" w:horzAnchor="margin" w:tblpX="750" w:tblpY="182"/>
        <w:tblW w:w="45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508"/>
        <w:gridCol w:w="1675"/>
        <w:gridCol w:w="1978"/>
        <w:gridCol w:w="2301"/>
      </w:tblGrid>
      <w:tr w:rsidR="00BE6AA9" w:rsidRPr="00C02BAE" w:rsidTr="00660BEB">
        <w:tc>
          <w:tcPr>
            <w:tcW w:w="250" w:type="pct"/>
          </w:tcPr>
          <w:p w:rsidR="005E714C" w:rsidRPr="004912CB" w:rsidRDefault="005E714C" w:rsidP="00660BEB">
            <w:pPr>
              <w:jc w:val="center"/>
              <w:rPr>
                <w:b/>
              </w:rPr>
            </w:pPr>
            <w:r w:rsidRPr="004912CB">
              <w:rPr>
                <w:b/>
              </w:rPr>
              <w:t>№</w:t>
            </w:r>
          </w:p>
        </w:tc>
        <w:tc>
          <w:tcPr>
            <w:tcW w:w="2649" w:type="pct"/>
          </w:tcPr>
          <w:p w:rsidR="005E714C" w:rsidRPr="004912CB" w:rsidRDefault="005E714C" w:rsidP="00660BEB">
            <w:pPr>
              <w:jc w:val="center"/>
              <w:rPr>
                <w:b/>
              </w:rPr>
            </w:pPr>
            <w:r w:rsidRPr="004912CB">
              <w:rPr>
                <w:b/>
              </w:rPr>
              <w:t>Мероприятия</w:t>
            </w:r>
          </w:p>
        </w:tc>
        <w:tc>
          <w:tcPr>
            <w:tcW w:w="591" w:type="pct"/>
          </w:tcPr>
          <w:p w:rsidR="005E714C" w:rsidRPr="004912CB" w:rsidRDefault="005E714C" w:rsidP="00660BEB">
            <w:pPr>
              <w:jc w:val="center"/>
              <w:rPr>
                <w:b/>
              </w:rPr>
            </w:pPr>
            <w:r w:rsidRPr="004912CB">
              <w:rPr>
                <w:b/>
              </w:rPr>
              <w:t>Сроки исполнения</w:t>
            </w:r>
          </w:p>
        </w:tc>
        <w:tc>
          <w:tcPr>
            <w:tcW w:w="698" w:type="pct"/>
          </w:tcPr>
          <w:p w:rsidR="005E714C" w:rsidRPr="004912CB" w:rsidRDefault="005E714C" w:rsidP="00660BEB">
            <w:pPr>
              <w:jc w:val="center"/>
              <w:rPr>
                <w:b/>
              </w:rPr>
            </w:pPr>
            <w:r w:rsidRPr="004912CB">
              <w:rPr>
                <w:b/>
              </w:rPr>
              <w:t>Место проведения</w:t>
            </w:r>
          </w:p>
        </w:tc>
        <w:tc>
          <w:tcPr>
            <w:tcW w:w="812" w:type="pct"/>
          </w:tcPr>
          <w:p w:rsidR="005E714C" w:rsidRPr="004912CB" w:rsidRDefault="005E714C" w:rsidP="00660BEB">
            <w:pPr>
              <w:jc w:val="center"/>
              <w:rPr>
                <w:b/>
              </w:rPr>
            </w:pPr>
            <w:r w:rsidRPr="004912CB">
              <w:rPr>
                <w:b/>
              </w:rPr>
              <w:t>Ответственные</w:t>
            </w:r>
          </w:p>
        </w:tc>
      </w:tr>
      <w:tr w:rsidR="00BE6AA9" w:rsidRPr="00C02BAE" w:rsidTr="00660BEB">
        <w:trPr>
          <w:trHeight w:val="1214"/>
        </w:trPr>
        <w:tc>
          <w:tcPr>
            <w:tcW w:w="250" w:type="pct"/>
          </w:tcPr>
          <w:p w:rsidR="00D83831" w:rsidRPr="00C02BAE" w:rsidRDefault="00D83831" w:rsidP="00660BEB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</w:pPr>
            <w:bookmarkStart w:id="0" w:name="_GoBack" w:colFirst="0" w:colLast="0"/>
          </w:p>
        </w:tc>
        <w:tc>
          <w:tcPr>
            <w:tcW w:w="2649" w:type="pct"/>
          </w:tcPr>
          <w:p w:rsidR="00332635" w:rsidRPr="00C02BAE" w:rsidRDefault="00332635" w:rsidP="00660BEB">
            <w:pPr>
              <w:ind w:left="175"/>
            </w:pPr>
            <w:r w:rsidRPr="00C02BAE">
              <w:t>1. Семинар</w:t>
            </w:r>
          </w:p>
          <w:p w:rsidR="005E714C" w:rsidRPr="00C02BAE" w:rsidRDefault="00332635" w:rsidP="00660BEB">
            <w:pPr>
              <w:ind w:left="175"/>
            </w:pPr>
            <w:r w:rsidRPr="00C02BAE">
              <w:rPr>
                <w:color w:val="000000"/>
              </w:rPr>
              <w:t>“</w:t>
            </w:r>
            <w:r w:rsidR="00330432" w:rsidRPr="00C02BAE">
              <w:rPr>
                <w:color w:val="000000"/>
              </w:rPr>
              <w:t xml:space="preserve">Формирование функциональной грамотности: </w:t>
            </w:r>
            <w:r w:rsidR="00FB09CB">
              <w:rPr>
                <w:color w:val="000000"/>
              </w:rPr>
              <w:t>навязанная необходимость</w:t>
            </w:r>
            <w:r w:rsidR="00330432" w:rsidRPr="00C02BAE">
              <w:rPr>
                <w:color w:val="000000"/>
              </w:rPr>
              <w:t xml:space="preserve"> или требование жизни</w:t>
            </w:r>
            <w:r w:rsidR="0090041B">
              <w:rPr>
                <w:color w:val="000000"/>
              </w:rPr>
              <w:t>. Подходы к формированию функциональной грамотности</w:t>
            </w:r>
            <w:r w:rsidRPr="00C02BAE">
              <w:rPr>
                <w:color w:val="000000"/>
              </w:rPr>
              <w:t>»</w:t>
            </w:r>
          </w:p>
          <w:p w:rsidR="005E714C" w:rsidRPr="00C02BAE" w:rsidRDefault="00F92F1B" w:rsidP="00660BEB">
            <w:pPr>
              <w:ind w:left="175"/>
            </w:pPr>
            <w:r w:rsidRPr="00C02BAE">
              <w:t xml:space="preserve">2. </w:t>
            </w:r>
            <w:r w:rsidR="005E714C" w:rsidRPr="00C02BAE">
              <w:t xml:space="preserve">Планирование и организация </w:t>
            </w:r>
            <w:r w:rsidR="007F6CD3" w:rsidRPr="00C02BAE">
              <w:t xml:space="preserve">деятельности </w:t>
            </w:r>
            <w:r w:rsidR="005E714C" w:rsidRPr="00C02BAE">
              <w:t>РМО</w:t>
            </w:r>
            <w:r w:rsidR="00C02BAE">
              <w:t xml:space="preserve"> </w:t>
            </w:r>
            <w:r w:rsidR="005E714C" w:rsidRPr="00C02BAE">
              <w:t>учителей нач. классов на 20</w:t>
            </w:r>
            <w:r w:rsidR="00330432" w:rsidRPr="00C02BAE">
              <w:t xml:space="preserve">20-2021 </w:t>
            </w:r>
            <w:r w:rsidR="005E714C" w:rsidRPr="00C02BAE">
              <w:t>г.</w:t>
            </w:r>
            <w:r w:rsidR="005C0DE2" w:rsidRPr="00C02BAE">
              <w:t xml:space="preserve"> </w:t>
            </w:r>
          </w:p>
        </w:tc>
        <w:tc>
          <w:tcPr>
            <w:tcW w:w="591" w:type="pct"/>
          </w:tcPr>
          <w:p w:rsidR="005E714C" w:rsidRPr="00C02BAE" w:rsidRDefault="005E714C" w:rsidP="00660BEB">
            <w:pPr>
              <w:jc w:val="center"/>
            </w:pPr>
          </w:p>
          <w:p w:rsidR="005E714C" w:rsidRPr="00C02BAE" w:rsidRDefault="00D72D7D" w:rsidP="00660BEB">
            <w:pPr>
              <w:jc w:val="center"/>
            </w:pPr>
            <w:r w:rsidRPr="00C02BAE">
              <w:t>Н</w:t>
            </w:r>
            <w:r w:rsidR="00F237DC" w:rsidRPr="00C02BAE">
              <w:t>оябрь</w:t>
            </w:r>
          </w:p>
          <w:p w:rsidR="005E714C" w:rsidRPr="00C02BAE" w:rsidRDefault="005E714C" w:rsidP="00660BEB">
            <w:pPr>
              <w:jc w:val="center"/>
            </w:pPr>
          </w:p>
          <w:p w:rsidR="005E714C" w:rsidRPr="00C02BAE" w:rsidRDefault="005E714C" w:rsidP="00660BEB">
            <w:pPr>
              <w:jc w:val="center"/>
            </w:pPr>
          </w:p>
        </w:tc>
        <w:tc>
          <w:tcPr>
            <w:tcW w:w="698" w:type="pct"/>
          </w:tcPr>
          <w:p w:rsidR="005E714C" w:rsidRPr="00C02BAE" w:rsidRDefault="005E714C" w:rsidP="00660BEB">
            <w:pPr>
              <w:jc w:val="center"/>
            </w:pPr>
          </w:p>
          <w:p w:rsidR="005E714C" w:rsidRPr="00CA514D" w:rsidRDefault="00CA514D" w:rsidP="00660B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  <w:p w:rsidR="005E714C" w:rsidRPr="00C02BAE" w:rsidRDefault="005E714C" w:rsidP="00660BEB">
            <w:pPr>
              <w:jc w:val="center"/>
            </w:pPr>
          </w:p>
        </w:tc>
        <w:tc>
          <w:tcPr>
            <w:tcW w:w="812" w:type="pct"/>
          </w:tcPr>
          <w:p w:rsidR="005E714C" w:rsidRPr="00C02BAE" w:rsidRDefault="005E714C" w:rsidP="00660BEB">
            <w:pPr>
              <w:jc w:val="center"/>
            </w:pPr>
          </w:p>
          <w:p w:rsidR="005E714C" w:rsidRPr="00C02BAE" w:rsidRDefault="00330432" w:rsidP="00660BEB">
            <w:pPr>
              <w:ind w:hanging="30"/>
            </w:pPr>
            <w:r w:rsidRPr="00C02BAE">
              <w:t>Руководитель РМО.</w:t>
            </w:r>
          </w:p>
          <w:p w:rsidR="005E714C" w:rsidRPr="00C02BAE" w:rsidRDefault="005E714C" w:rsidP="00660BEB">
            <w:r w:rsidRPr="00C02BAE">
              <w:t>Руководители ШМО</w:t>
            </w:r>
          </w:p>
        </w:tc>
      </w:tr>
      <w:tr w:rsidR="00CA514D" w:rsidRPr="00C02BAE" w:rsidTr="00660BEB">
        <w:trPr>
          <w:trHeight w:val="271"/>
        </w:trPr>
        <w:tc>
          <w:tcPr>
            <w:tcW w:w="250" w:type="pct"/>
          </w:tcPr>
          <w:p w:rsidR="00CA514D" w:rsidRPr="00C02BAE" w:rsidRDefault="00CA514D" w:rsidP="00660BEB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2649" w:type="pct"/>
          </w:tcPr>
          <w:p w:rsidR="00CA514D" w:rsidRPr="00C02BAE" w:rsidRDefault="00CA514D" w:rsidP="00660BEB">
            <w:pPr>
              <w:ind w:left="175"/>
              <w:jc w:val="both"/>
            </w:pPr>
            <w:r w:rsidRPr="00C02BAE">
              <w:t>Районная олимпиада младших школьников:</w:t>
            </w:r>
          </w:p>
          <w:p w:rsidR="00CA514D" w:rsidRPr="00C02BAE" w:rsidRDefault="00CA514D" w:rsidP="00660BEB">
            <w:pPr>
              <w:ind w:left="175"/>
              <w:jc w:val="both"/>
            </w:pPr>
            <w:r w:rsidRPr="00C02BAE">
              <w:t xml:space="preserve"> по математике, русскому языку, литературному чтению.</w:t>
            </w:r>
          </w:p>
        </w:tc>
        <w:tc>
          <w:tcPr>
            <w:tcW w:w="591" w:type="pct"/>
          </w:tcPr>
          <w:p w:rsidR="00CA514D" w:rsidRPr="00C02BAE" w:rsidRDefault="00CA514D" w:rsidP="00660BEB">
            <w:pPr>
              <w:jc w:val="center"/>
            </w:pPr>
            <w:r w:rsidRPr="00C02BAE">
              <w:t>Ноябрь</w:t>
            </w:r>
          </w:p>
          <w:p w:rsidR="00CA514D" w:rsidRPr="00C02BAE" w:rsidRDefault="00CA514D" w:rsidP="00660BEB">
            <w:pPr>
              <w:jc w:val="center"/>
            </w:pPr>
          </w:p>
        </w:tc>
        <w:tc>
          <w:tcPr>
            <w:tcW w:w="698" w:type="pct"/>
          </w:tcPr>
          <w:p w:rsidR="00CA514D" w:rsidRDefault="00CA514D" w:rsidP="00660BEB">
            <w:pPr>
              <w:jc w:val="center"/>
            </w:pPr>
            <w:r w:rsidRPr="0096524F">
              <w:rPr>
                <w:lang w:val="en-US"/>
              </w:rPr>
              <w:t>ZOOM</w:t>
            </w:r>
          </w:p>
        </w:tc>
        <w:tc>
          <w:tcPr>
            <w:tcW w:w="812" w:type="pct"/>
          </w:tcPr>
          <w:p w:rsidR="00CA514D" w:rsidRPr="00C02BAE" w:rsidRDefault="00CA514D" w:rsidP="00660BEB">
            <w:r w:rsidRPr="00C02BAE">
              <w:t>Руководители ШМО</w:t>
            </w:r>
          </w:p>
          <w:p w:rsidR="00CA514D" w:rsidRPr="00C02BAE" w:rsidRDefault="00CA514D" w:rsidP="00660BEB">
            <w:r w:rsidRPr="00C02BAE">
              <w:t>Учителя начальных классов</w:t>
            </w:r>
          </w:p>
        </w:tc>
      </w:tr>
      <w:tr w:rsidR="00CA514D" w:rsidRPr="00C02BAE" w:rsidTr="00660BEB">
        <w:trPr>
          <w:trHeight w:val="1692"/>
        </w:trPr>
        <w:tc>
          <w:tcPr>
            <w:tcW w:w="250" w:type="pct"/>
          </w:tcPr>
          <w:p w:rsidR="00CA514D" w:rsidRPr="00C02BAE" w:rsidRDefault="00CA514D" w:rsidP="00660BEB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2649" w:type="pct"/>
          </w:tcPr>
          <w:p w:rsidR="00CA514D" w:rsidRPr="00CA514D" w:rsidRDefault="00CA514D" w:rsidP="00660BEB">
            <w:pPr>
              <w:shd w:val="clear" w:color="auto" w:fill="FFFFFF"/>
              <w:suppressAutoHyphens/>
              <w:spacing w:line="100" w:lineRule="atLeast"/>
              <w:rPr>
                <w:iCs/>
                <w:color w:val="000000"/>
                <w:kern w:val="1"/>
                <w:lang w:eastAsia="ar-SA"/>
              </w:rPr>
            </w:pPr>
            <w:r w:rsidRPr="00C02BAE">
              <w:rPr>
                <w:i/>
              </w:rPr>
              <w:t xml:space="preserve">   </w:t>
            </w:r>
            <w:r w:rsidRPr="00CA514D">
              <w:t>1</w:t>
            </w:r>
            <w:r w:rsidRPr="00C02BAE">
              <w:rPr>
                <w:i/>
              </w:rPr>
              <w:t xml:space="preserve">.  </w:t>
            </w:r>
            <w:r w:rsidRPr="00C02BAE">
              <w:rPr>
                <w:iCs/>
                <w:color w:val="000000"/>
                <w:kern w:val="1"/>
                <w:lang w:eastAsia="ar-SA"/>
              </w:rPr>
              <w:t xml:space="preserve"> Семинар-практикум</w:t>
            </w:r>
            <w:r w:rsidRPr="00C02BAE">
              <w:t xml:space="preserve"> « Разработка и применение </w:t>
            </w:r>
            <w:proofErr w:type="spellStart"/>
            <w:r w:rsidRPr="00C02BAE">
              <w:t>к</w:t>
            </w:r>
            <w:r w:rsidRPr="00C02BAE">
              <w:rPr>
                <w:iCs/>
                <w:color w:val="000000"/>
                <w:kern w:val="1"/>
                <w:lang w:eastAsia="ar-SA"/>
              </w:rPr>
              <w:t>омпетентностно</w:t>
            </w:r>
            <w:proofErr w:type="spellEnd"/>
            <w:r w:rsidRPr="00C02BAE">
              <w:rPr>
                <w:iCs/>
                <w:color w:val="000000"/>
                <w:kern w:val="1"/>
                <w:lang w:eastAsia="ar-SA"/>
              </w:rPr>
              <w:t>-ориентированных заданий – инструмент формиро</w:t>
            </w:r>
            <w:r>
              <w:rPr>
                <w:iCs/>
                <w:color w:val="000000"/>
                <w:kern w:val="1"/>
                <w:lang w:eastAsia="ar-SA"/>
              </w:rPr>
              <w:t>вания функциональной грамотно</w:t>
            </w:r>
            <w:proofErr w:type="gramStart"/>
            <w:r>
              <w:rPr>
                <w:iCs/>
                <w:color w:val="000000"/>
                <w:kern w:val="1"/>
                <w:lang w:val="en-US" w:eastAsia="ar-SA"/>
              </w:rPr>
              <w:t>c</w:t>
            </w:r>
            <w:proofErr w:type="spellStart"/>
            <w:proofErr w:type="gramEnd"/>
            <w:r>
              <w:rPr>
                <w:iCs/>
                <w:color w:val="000000"/>
                <w:kern w:val="1"/>
                <w:lang w:eastAsia="ar-SA"/>
              </w:rPr>
              <w:t>ти</w:t>
            </w:r>
            <w:proofErr w:type="spellEnd"/>
            <w:r>
              <w:rPr>
                <w:iCs/>
                <w:color w:val="000000"/>
                <w:kern w:val="1"/>
                <w:lang w:eastAsia="ar-SA"/>
              </w:rPr>
              <w:t>.</w:t>
            </w:r>
          </w:p>
          <w:p w:rsidR="00CA514D" w:rsidRPr="00CA514D" w:rsidRDefault="00CA514D" w:rsidP="00660BEB">
            <w:pPr>
              <w:shd w:val="clear" w:color="auto" w:fill="FFFFFF"/>
              <w:suppressAutoHyphens/>
              <w:spacing w:line="100" w:lineRule="atLeast"/>
              <w:ind w:left="175"/>
              <w:rPr>
                <w:iCs/>
                <w:color w:val="000000"/>
                <w:kern w:val="1"/>
                <w:lang w:eastAsia="ar-SA"/>
              </w:rPr>
            </w:pPr>
            <w:r w:rsidRPr="00CA514D">
              <w:rPr>
                <w:color w:val="000000"/>
                <w:kern w:val="1"/>
                <w:lang w:eastAsia="ar-SA"/>
              </w:rPr>
              <w:t xml:space="preserve">2 </w:t>
            </w:r>
            <w:r w:rsidRPr="00CA514D">
              <w:rPr>
                <w:iCs/>
                <w:color w:val="000000"/>
                <w:kern w:val="1"/>
                <w:lang w:eastAsia="ar-SA"/>
              </w:rPr>
              <w:t>Обобщение</w:t>
            </w:r>
            <w:r w:rsidRPr="00C02BAE">
              <w:rPr>
                <w:iCs/>
                <w:color w:val="000000"/>
                <w:kern w:val="1"/>
                <w:lang w:eastAsia="ar-SA"/>
              </w:rPr>
              <w:t xml:space="preserve"> опыта участия в интернет - </w:t>
            </w:r>
            <w:proofErr w:type="gramStart"/>
            <w:r w:rsidRPr="00C02BAE">
              <w:rPr>
                <w:iCs/>
                <w:color w:val="000000"/>
                <w:kern w:val="1"/>
                <w:lang w:eastAsia="ar-SA"/>
              </w:rPr>
              <w:t>олимпиадах</w:t>
            </w:r>
            <w:proofErr w:type="gramEnd"/>
            <w:r w:rsidRPr="00C02BAE">
              <w:rPr>
                <w:iCs/>
                <w:color w:val="000000"/>
                <w:kern w:val="1"/>
                <w:lang w:eastAsia="ar-SA"/>
              </w:rPr>
              <w:t>, интернет-конкурсах, интернет-проектах для педагогов и обучающихся.</w:t>
            </w:r>
            <w:r w:rsidRPr="00C02BAE">
              <w:t xml:space="preserve"> </w:t>
            </w:r>
          </w:p>
        </w:tc>
        <w:tc>
          <w:tcPr>
            <w:tcW w:w="591" w:type="pct"/>
          </w:tcPr>
          <w:p w:rsidR="00CA514D" w:rsidRPr="00C02BAE" w:rsidRDefault="00CA514D" w:rsidP="00660BEB">
            <w:pPr>
              <w:jc w:val="center"/>
            </w:pPr>
            <w:r w:rsidRPr="00C02BAE">
              <w:t>Январь-февраль</w:t>
            </w:r>
          </w:p>
        </w:tc>
        <w:tc>
          <w:tcPr>
            <w:tcW w:w="698" w:type="pct"/>
          </w:tcPr>
          <w:p w:rsidR="00CA514D" w:rsidRDefault="00CA514D" w:rsidP="00660BEB">
            <w:pPr>
              <w:jc w:val="center"/>
            </w:pPr>
            <w:r w:rsidRPr="0096524F">
              <w:rPr>
                <w:lang w:val="en-US"/>
              </w:rPr>
              <w:t>ZOOM</w:t>
            </w:r>
          </w:p>
        </w:tc>
        <w:tc>
          <w:tcPr>
            <w:tcW w:w="812" w:type="pct"/>
          </w:tcPr>
          <w:p w:rsidR="00CA514D" w:rsidRPr="00C02BAE" w:rsidRDefault="00CA514D" w:rsidP="00660BEB">
            <w:r w:rsidRPr="00C02BAE">
              <w:t>Руководитель РМО</w:t>
            </w:r>
          </w:p>
          <w:p w:rsidR="00CA514D" w:rsidRPr="00C02BAE" w:rsidRDefault="00CA514D" w:rsidP="00660BEB">
            <w:r w:rsidRPr="00C02BAE">
              <w:t>Руководители ШМО, учителя нач. классов</w:t>
            </w:r>
          </w:p>
        </w:tc>
      </w:tr>
      <w:tr w:rsidR="00BE6AA9" w:rsidRPr="00C02BAE" w:rsidTr="00660BEB">
        <w:trPr>
          <w:trHeight w:val="1231"/>
        </w:trPr>
        <w:tc>
          <w:tcPr>
            <w:tcW w:w="250" w:type="pct"/>
          </w:tcPr>
          <w:p w:rsidR="002435EF" w:rsidRPr="00C02BAE" w:rsidRDefault="002435EF" w:rsidP="00660BEB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2649" w:type="pct"/>
          </w:tcPr>
          <w:p w:rsidR="00A24F64" w:rsidRPr="00C02BAE" w:rsidRDefault="008C46B1" w:rsidP="00660BEB">
            <w:pPr>
              <w:ind w:left="175"/>
              <w:jc w:val="both"/>
            </w:pPr>
            <w:r w:rsidRPr="00C02BAE">
              <w:t xml:space="preserve">1. Консультация по </w:t>
            </w:r>
            <w:r w:rsidR="004C3214" w:rsidRPr="00C02BAE">
              <w:t>конкурсу «</w:t>
            </w:r>
            <w:proofErr w:type="gramStart"/>
            <w:r w:rsidR="004C3214" w:rsidRPr="00C02BAE">
              <w:t>Я-исследователь</w:t>
            </w:r>
            <w:proofErr w:type="gramEnd"/>
            <w:r w:rsidR="004C3214" w:rsidRPr="00C02BAE">
              <w:t>».</w:t>
            </w:r>
          </w:p>
          <w:p w:rsidR="0091279A" w:rsidRPr="00C02BAE" w:rsidRDefault="00F63F3E" w:rsidP="00660BEB">
            <w:pPr>
              <w:ind w:left="175"/>
              <w:jc w:val="both"/>
            </w:pPr>
            <w:r w:rsidRPr="00C02BAE">
              <w:t xml:space="preserve"> </w:t>
            </w:r>
            <w:r w:rsidR="008C46B1" w:rsidRPr="00C02BAE">
              <w:t>2.</w:t>
            </w:r>
            <w:r w:rsidR="00CD7671" w:rsidRPr="00C02BAE">
              <w:t xml:space="preserve">Районный конкурс </w:t>
            </w:r>
            <w:r w:rsidR="00ED060B" w:rsidRPr="00C02BAE">
              <w:t>исследовательских работ и творческих проектов младших школьников «</w:t>
            </w:r>
            <w:proofErr w:type="gramStart"/>
            <w:r w:rsidR="00ED060B" w:rsidRPr="00C02BAE">
              <w:t>Я-исследователь</w:t>
            </w:r>
            <w:proofErr w:type="gramEnd"/>
            <w:r w:rsidR="00ED060B" w:rsidRPr="00C02BAE">
              <w:t xml:space="preserve">». </w:t>
            </w:r>
          </w:p>
        </w:tc>
        <w:tc>
          <w:tcPr>
            <w:tcW w:w="591" w:type="pct"/>
          </w:tcPr>
          <w:p w:rsidR="004C3214" w:rsidRPr="00C02BAE" w:rsidRDefault="004C3214" w:rsidP="00660BEB">
            <w:pPr>
              <w:jc w:val="center"/>
            </w:pPr>
          </w:p>
          <w:p w:rsidR="002435EF" w:rsidRPr="00C02BAE" w:rsidRDefault="00ED060B" w:rsidP="00660BEB">
            <w:pPr>
              <w:jc w:val="center"/>
            </w:pPr>
            <w:r w:rsidRPr="00C02BAE">
              <w:t>Март</w:t>
            </w:r>
          </w:p>
          <w:p w:rsidR="00ED060B" w:rsidRPr="00C02BAE" w:rsidRDefault="00ED060B" w:rsidP="00660BEB">
            <w:pPr>
              <w:jc w:val="center"/>
            </w:pPr>
          </w:p>
        </w:tc>
        <w:tc>
          <w:tcPr>
            <w:tcW w:w="698" w:type="pct"/>
          </w:tcPr>
          <w:p w:rsidR="002435EF" w:rsidRPr="00C02BAE" w:rsidRDefault="00CA514D" w:rsidP="00660BEB">
            <w:pPr>
              <w:jc w:val="center"/>
            </w:pPr>
            <w:r w:rsidRPr="0096524F">
              <w:rPr>
                <w:lang w:val="en-US"/>
              </w:rPr>
              <w:t>ZOOM</w:t>
            </w:r>
          </w:p>
        </w:tc>
        <w:tc>
          <w:tcPr>
            <w:tcW w:w="812" w:type="pct"/>
          </w:tcPr>
          <w:p w:rsidR="000C5842" w:rsidRPr="00C02BAE" w:rsidRDefault="0015794A" w:rsidP="00660BEB">
            <w:r w:rsidRPr="00C02BAE">
              <w:t>Руководитель РМО</w:t>
            </w:r>
          </w:p>
          <w:p w:rsidR="000C5842" w:rsidRPr="00C02BAE" w:rsidRDefault="000C5842" w:rsidP="00660BEB">
            <w:r w:rsidRPr="00C02BAE">
              <w:t>Руководители ШМО</w:t>
            </w:r>
          </w:p>
          <w:p w:rsidR="002435EF" w:rsidRPr="00C02BAE" w:rsidRDefault="000C5842" w:rsidP="00660BEB">
            <w:r w:rsidRPr="00C02BAE">
              <w:t>Учителя начальных классов</w:t>
            </w:r>
          </w:p>
          <w:p w:rsidR="0015794A" w:rsidRPr="00C02BAE" w:rsidRDefault="00C02BAE" w:rsidP="00660BEB">
            <w:r>
              <w:t>Методисты УО</w:t>
            </w:r>
          </w:p>
        </w:tc>
      </w:tr>
      <w:tr w:rsidR="00BE6AA9" w:rsidRPr="00C02BAE" w:rsidTr="00660BEB">
        <w:trPr>
          <w:trHeight w:val="1417"/>
        </w:trPr>
        <w:tc>
          <w:tcPr>
            <w:tcW w:w="250" w:type="pct"/>
          </w:tcPr>
          <w:p w:rsidR="002435EF" w:rsidRPr="00C02BAE" w:rsidRDefault="002435EF" w:rsidP="00660BEB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</w:pPr>
          </w:p>
        </w:tc>
        <w:tc>
          <w:tcPr>
            <w:tcW w:w="2649" w:type="pct"/>
          </w:tcPr>
          <w:p w:rsidR="00B3631B" w:rsidRPr="00C02BAE" w:rsidRDefault="00973236" w:rsidP="00660BEB">
            <w:pPr>
              <w:ind w:left="175"/>
              <w:jc w:val="both"/>
            </w:pPr>
            <w:r w:rsidRPr="00C02BAE">
              <w:t>1.</w:t>
            </w:r>
            <w:r w:rsidR="002C49B2" w:rsidRPr="00C02BAE">
              <w:t xml:space="preserve"> Семинар </w:t>
            </w:r>
            <w:r w:rsidR="00B3631B" w:rsidRPr="00C02BAE">
              <w:t>«</w:t>
            </w:r>
            <w:r w:rsidRPr="00C02BAE">
              <w:t xml:space="preserve">Эффективные </w:t>
            </w:r>
            <w:r w:rsidR="00B3631B" w:rsidRPr="00C02BAE">
              <w:t>практики по формированию функциональной грамотности младших школьников»</w:t>
            </w:r>
          </w:p>
          <w:p w:rsidR="0081094D" w:rsidRPr="00C02BAE" w:rsidRDefault="00B3631B" w:rsidP="00660BEB">
            <w:pPr>
              <w:ind w:left="175"/>
              <w:jc w:val="both"/>
            </w:pPr>
            <w:r w:rsidRPr="00C02BAE">
              <w:t xml:space="preserve">2. </w:t>
            </w:r>
            <w:r w:rsidR="0081094D" w:rsidRPr="00C02BAE">
              <w:t>Согласование аттестационных материалов</w:t>
            </w:r>
            <w:r w:rsidR="0015794A" w:rsidRPr="00C02BAE">
              <w:t xml:space="preserve"> педагогов, претендующих на квалификационную категорию </w:t>
            </w:r>
          </w:p>
          <w:p w:rsidR="000E140B" w:rsidRPr="00C02BAE" w:rsidRDefault="000E140B" w:rsidP="00660BEB">
            <w:pPr>
              <w:ind w:left="175"/>
              <w:jc w:val="both"/>
            </w:pPr>
            <w:r w:rsidRPr="00C02BAE">
              <w:t>3. Диагностика в 1-3 классах</w:t>
            </w:r>
            <w:r w:rsidR="00B3631B" w:rsidRPr="00C02BAE">
              <w:t>.</w:t>
            </w:r>
          </w:p>
        </w:tc>
        <w:tc>
          <w:tcPr>
            <w:tcW w:w="591" w:type="pct"/>
          </w:tcPr>
          <w:p w:rsidR="002435EF" w:rsidRPr="00C02BAE" w:rsidRDefault="00CA514D" w:rsidP="00660BEB">
            <w:pPr>
              <w:jc w:val="center"/>
            </w:pPr>
            <w:r>
              <w:t>М</w:t>
            </w:r>
            <w:r w:rsidR="000E140B" w:rsidRPr="00C02BAE">
              <w:t>ай</w:t>
            </w:r>
          </w:p>
        </w:tc>
        <w:tc>
          <w:tcPr>
            <w:tcW w:w="698" w:type="pct"/>
          </w:tcPr>
          <w:p w:rsidR="002435EF" w:rsidRPr="00C02BAE" w:rsidRDefault="002435EF" w:rsidP="00660BEB">
            <w:pPr>
              <w:jc w:val="center"/>
            </w:pPr>
          </w:p>
        </w:tc>
        <w:tc>
          <w:tcPr>
            <w:tcW w:w="812" w:type="pct"/>
          </w:tcPr>
          <w:p w:rsidR="00BE6AA9" w:rsidRPr="00C02BAE" w:rsidRDefault="00C02BAE" w:rsidP="00660BEB">
            <w:pPr>
              <w:jc w:val="both"/>
            </w:pPr>
            <w:r w:rsidRPr="00C02BAE">
              <w:t>Руководитель РМО</w:t>
            </w:r>
          </w:p>
          <w:p w:rsidR="000E140B" w:rsidRPr="00C02BAE" w:rsidRDefault="00E47C47" w:rsidP="00660BEB">
            <w:r w:rsidRPr="00C02BAE">
              <w:t>Завучи ОО</w:t>
            </w:r>
          </w:p>
          <w:p w:rsidR="000E140B" w:rsidRPr="00C02BAE" w:rsidRDefault="000E140B" w:rsidP="00660BEB">
            <w:r w:rsidRPr="00C02BAE">
              <w:t>Руководители ШМО</w:t>
            </w:r>
          </w:p>
          <w:p w:rsidR="002435EF" w:rsidRPr="00C02BAE" w:rsidRDefault="000E140B" w:rsidP="00660BEB">
            <w:r w:rsidRPr="00C02BAE">
              <w:t>Учителя начальных классов</w:t>
            </w:r>
          </w:p>
        </w:tc>
      </w:tr>
      <w:bookmarkEnd w:id="0"/>
    </w:tbl>
    <w:p w:rsidR="00F83775" w:rsidRPr="002962B4" w:rsidRDefault="00F83775" w:rsidP="002C49B2">
      <w:pPr>
        <w:jc w:val="center"/>
        <w:rPr>
          <w:sz w:val="22"/>
          <w:szCs w:val="22"/>
        </w:rPr>
      </w:pPr>
    </w:p>
    <w:p w:rsidR="00963A04" w:rsidRPr="002962B4" w:rsidRDefault="00963A04" w:rsidP="002C49B2">
      <w:pPr>
        <w:jc w:val="center"/>
        <w:rPr>
          <w:sz w:val="22"/>
          <w:szCs w:val="22"/>
        </w:rPr>
      </w:pPr>
    </w:p>
    <w:sectPr w:rsidR="00963A04" w:rsidRPr="002962B4" w:rsidSect="004912CB">
      <w:pgSz w:w="16838" w:h="11906" w:orient="landscape"/>
      <w:pgMar w:top="851" w:right="124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7648"/>
    <w:multiLevelType w:val="hybridMultilevel"/>
    <w:tmpl w:val="00E4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61679"/>
    <w:multiLevelType w:val="hybridMultilevel"/>
    <w:tmpl w:val="CB48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854B9"/>
    <w:multiLevelType w:val="hybridMultilevel"/>
    <w:tmpl w:val="33EE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316C4"/>
    <w:multiLevelType w:val="hybridMultilevel"/>
    <w:tmpl w:val="F0D2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638A6"/>
    <w:multiLevelType w:val="hybridMultilevel"/>
    <w:tmpl w:val="E82A190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3ABB53F0"/>
    <w:multiLevelType w:val="hybridMultilevel"/>
    <w:tmpl w:val="F0744622"/>
    <w:lvl w:ilvl="0" w:tplc="8DB876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B515B6C"/>
    <w:multiLevelType w:val="hybridMultilevel"/>
    <w:tmpl w:val="EC82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B1A4A"/>
    <w:multiLevelType w:val="hybridMultilevel"/>
    <w:tmpl w:val="A1B8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61438"/>
    <w:multiLevelType w:val="hybridMultilevel"/>
    <w:tmpl w:val="A29E2158"/>
    <w:lvl w:ilvl="0" w:tplc="92BE1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C5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462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465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070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6C11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65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E6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E3E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43CFF"/>
    <w:multiLevelType w:val="hybridMultilevel"/>
    <w:tmpl w:val="8F7E4AF4"/>
    <w:lvl w:ilvl="0" w:tplc="F5D2F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AA3D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E49D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048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AF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082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6A3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E2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2E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EC041C"/>
    <w:multiLevelType w:val="hybridMultilevel"/>
    <w:tmpl w:val="C26C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615B6"/>
    <w:multiLevelType w:val="hybridMultilevel"/>
    <w:tmpl w:val="A29E2158"/>
    <w:lvl w:ilvl="0" w:tplc="92BE1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C5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462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465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070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6C11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65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E6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E3E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1F37DE"/>
    <w:multiLevelType w:val="hybridMultilevel"/>
    <w:tmpl w:val="FA10D1BA"/>
    <w:lvl w:ilvl="0" w:tplc="F3AA6B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E1600E"/>
    <w:multiLevelType w:val="hybridMultilevel"/>
    <w:tmpl w:val="2FF64C1A"/>
    <w:lvl w:ilvl="0" w:tplc="F9E4457C">
      <w:numFmt w:val="bullet"/>
      <w:lvlText w:val="•"/>
      <w:lvlJc w:val="left"/>
      <w:pPr>
        <w:ind w:left="1137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E1A285D"/>
    <w:multiLevelType w:val="hybridMultilevel"/>
    <w:tmpl w:val="DA72F6B6"/>
    <w:lvl w:ilvl="0" w:tplc="4672E4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157BA"/>
    <w:multiLevelType w:val="multilevel"/>
    <w:tmpl w:val="83D4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478C6"/>
    <w:multiLevelType w:val="hybridMultilevel"/>
    <w:tmpl w:val="0F466BD4"/>
    <w:lvl w:ilvl="0" w:tplc="F3A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5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13"/>
  </w:num>
  <w:num w:numId="14">
    <w:abstractNumId w:val="16"/>
  </w:num>
  <w:num w:numId="15">
    <w:abstractNumId w:val="6"/>
  </w:num>
  <w:num w:numId="16">
    <w:abstractNumId w:val="10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33"/>
    <w:rsid w:val="00016E4F"/>
    <w:rsid w:val="00026AB1"/>
    <w:rsid w:val="00072030"/>
    <w:rsid w:val="0008380E"/>
    <w:rsid w:val="00085BC1"/>
    <w:rsid w:val="00095660"/>
    <w:rsid w:val="000B3375"/>
    <w:rsid w:val="000C4930"/>
    <w:rsid w:val="000C5842"/>
    <w:rsid w:val="000E140B"/>
    <w:rsid w:val="000F2CD2"/>
    <w:rsid w:val="0015794A"/>
    <w:rsid w:val="0018501E"/>
    <w:rsid w:val="001C1747"/>
    <w:rsid w:val="0020141C"/>
    <w:rsid w:val="002021DA"/>
    <w:rsid w:val="00234A29"/>
    <w:rsid w:val="002435EF"/>
    <w:rsid w:val="00256CBA"/>
    <w:rsid w:val="00273F30"/>
    <w:rsid w:val="00277B47"/>
    <w:rsid w:val="002962B4"/>
    <w:rsid w:val="002B700C"/>
    <w:rsid w:val="002C3E86"/>
    <w:rsid w:val="002C49B2"/>
    <w:rsid w:val="002C64FC"/>
    <w:rsid w:val="00330432"/>
    <w:rsid w:val="00332635"/>
    <w:rsid w:val="003548A6"/>
    <w:rsid w:val="00363652"/>
    <w:rsid w:val="00374838"/>
    <w:rsid w:val="003C1A82"/>
    <w:rsid w:val="003D3D64"/>
    <w:rsid w:val="003D757F"/>
    <w:rsid w:val="00437011"/>
    <w:rsid w:val="00440B30"/>
    <w:rsid w:val="00442E36"/>
    <w:rsid w:val="00445F33"/>
    <w:rsid w:val="004912CB"/>
    <w:rsid w:val="004C0B13"/>
    <w:rsid w:val="004C3214"/>
    <w:rsid w:val="004E4A6E"/>
    <w:rsid w:val="005147D0"/>
    <w:rsid w:val="00564327"/>
    <w:rsid w:val="00567156"/>
    <w:rsid w:val="005B69B3"/>
    <w:rsid w:val="005C0DE2"/>
    <w:rsid w:val="005E128B"/>
    <w:rsid w:val="005E714C"/>
    <w:rsid w:val="006272B0"/>
    <w:rsid w:val="00660BEB"/>
    <w:rsid w:val="00672527"/>
    <w:rsid w:val="00723663"/>
    <w:rsid w:val="00753496"/>
    <w:rsid w:val="00766F30"/>
    <w:rsid w:val="007A2DB2"/>
    <w:rsid w:val="007E1EA3"/>
    <w:rsid w:val="007E6A6A"/>
    <w:rsid w:val="007F6CD3"/>
    <w:rsid w:val="0081094D"/>
    <w:rsid w:val="008122AD"/>
    <w:rsid w:val="008427CD"/>
    <w:rsid w:val="008446D0"/>
    <w:rsid w:val="008713C1"/>
    <w:rsid w:val="008C46B1"/>
    <w:rsid w:val="0090041B"/>
    <w:rsid w:val="0090312E"/>
    <w:rsid w:val="0090566A"/>
    <w:rsid w:val="0091279A"/>
    <w:rsid w:val="009241DD"/>
    <w:rsid w:val="00944434"/>
    <w:rsid w:val="00963A04"/>
    <w:rsid w:val="00973236"/>
    <w:rsid w:val="009874F9"/>
    <w:rsid w:val="00A24F64"/>
    <w:rsid w:val="00A44507"/>
    <w:rsid w:val="00A470DB"/>
    <w:rsid w:val="00A5738C"/>
    <w:rsid w:val="00A62D32"/>
    <w:rsid w:val="00A8796B"/>
    <w:rsid w:val="00AB0C8A"/>
    <w:rsid w:val="00AB43F1"/>
    <w:rsid w:val="00AE083A"/>
    <w:rsid w:val="00AF3E3B"/>
    <w:rsid w:val="00B05BBB"/>
    <w:rsid w:val="00B16FB1"/>
    <w:rsid w:val="00B2756D"/>
    <w:rsid w:val="00B34D2E"/>
    <w:rsid w:val="00B3631B"/>
    <w:rsid w:val="00B8257C"/>
    <w:rsid w:val="00B83701"/>
    <w:rsid w:val="00BE6AA9"/>
    <w:rsid w:val="00BF2450"/>
    <w:rsid w:val="00C02BAE"/>
    <w:rsid w:val="00C468C0"/>
    <w:rsid w:val="00C5022A"/>
    <w:rsid w:val="00C706B5"/>
    <w:rsid w:val="00C75B14"/>
    <w:rsid w:val="00C77EF8"/>
    <w:rsid w:val="00CA514D"/>
    <w:rsid w:val="00CD7671"/>
    <w:rsid w:val="00CF43F7"/>
    <w:rsid w:val="00D06462"/>
    <w:rsid w:val="00D41600"/>
    <w:rsid w:val="00D64803"/>
    <w:rsid w:val="00D72D7D"/>
    <w:rsid w:val="00D82533"/>
    <w:rsid w:val="00D83831"/>
    <w:rsid w:val="00DC34C4"/>
    <w:rsid w:val="00DD32EB"/>
    <w:rsid w:val="00DE250D"/>
    <w:rsid w:val="00E11E58"/>
    <w:rsid w:val="00E47C47"/>
    <w:rsid w:val="00E55E76"/>
    <w:rsid w:val="00E8240B"/>
    <w:rsid w:val="00EA1CE4"/>
    <w:rsid w:val="00EA77D4"/>
    <w:rsid w:val="00EC25B5"/>
    <w:rsid w:val="00ED060B"/>
    <w:rsid w:val="00ED0937"/>
    <w:rsid w:val="00EF10B8"/>
    <w:rsid w:val="00F237DC"/>
    <w:rsid w:val="00F505C3"/>
    <w:rsid w:val="00F63F3E"/>
    <w:rsid w:val="00F808E0"/>
    <w:rsid w:val="00F83065"/>
    <w:rsid w:val="00F83775"/>
    <w:rsid w:val="00F92F1B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25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c20">
    <w:name w:val="c4 c20"/>
    <w:basedOn w:val="a0"/>
    <w:rsid w:val="00D82533"/>
  </w:style>
  <w:style w:type="paragraph" w:customStyle="1" w:styleId="c5c9">
    <w:name w:val="c5 c9"/>
    <w:basedOn w:val="a"/>
    <w:rsid w:val="00D82533"/>
    <w:pPr>
      <w:spacing w:before="90" w:after="90"/>
    </w:pPr>
  </w:style>
  <w:style w:type="paragraph" w:styleId="a5">
    <w:name w:val="List Paragraph"/>
    <w:basedOn w:val="a"/>
    <w:uiPriority w:val="34"/>
    <w:qFormat/>
    <w:rsid w:val="00D825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D82533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256CBA"/>
    <w:rPr>
      <w:b/>
      <w:bCs/>
    </w:rPr>
  </w:style>
  <w:style w:type="paragraph" w:styleId="a7">
    <w:name w:val="Normal (Web)"/>
    <w:basedOn w:val="a"/>
    <w:uiPriority w:val="99"/>
    <w:semiHidden/>
    <w:unhideWhenUsed/>
    <w:rsid w:val="000B337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363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3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25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c20">
    <w:name w:val="c4 c20"/>
    <w:basedOn w:val="a0"/>
    <w:rsid w:val="00D82533"/>
  </w:style>
  <w:style w:type="paragraph" w:customStyle="1" w:styleId="c5c9">
    <w:name w:val="c5 c9"/>
    <w:basedOn w:val="a"/>
    <w:rsid w:val="00D82533"/>
    <w:pPr>
      <w:spacing w:before="90" w:after="90"/>
    </w:pPr>
  </w:style>
  <w:style w:type="paragraph" w:styleId="a5">
    <w:name w:val="List Paragraph"/>
    <w:basedOn w:val="a"/>
    <w:uiPriority w:val="34"/>
    <w:qFormat/>
    <w:rsid w:val="00D825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D82533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256CBA"/>
    <w:rPr>
      <w:b/>
      <w:bCs/>
    </w:rPr>
  </w:style>
  <w:style w:type="paragraph" w:styleId="a7">
    <w:name w:val="Normal (Web)"/>
    <w:basedOn w:val="a"/>
    <w:uiPriority w:val="99"/>
    <w:semiHidden/>
    <w:unhideWhenUsed/>
    <w:rsid w:val="000B337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363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3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2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8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96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7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6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6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9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6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A9D8-08D2-43BF-B0B3-0EF540F9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12</cp:revision>
  <cp:lastPrinted>2019-11-26T18:55:00Z</cp:lastPrinted>
  <dcterms:created xsi:type="dcterms:W3CDTF">2020-11-03T02:56:00Z</dcterms:created>
  <dcterms:modified xsi:type="dcterms:W3CDTF">2020-11-04T14:53:00Z</dcterms:modified>
</cp:coreProperties>
</file>