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B8">
        <w:rPr>
          <w:rFonts w:ascii="Times New Roman" w:hAnsi="Times New Roman" w:cs="Times New Roman"/>
          <w:b/>
          <w:sz w:val="28"/>
          <w:szCs w:val="28"/>
        </w:rPr>
        <w:t>1.16. Требования к транспортным средствам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B8">
        <w:rPr>
          <w:rFonts w:ascii="Times New Roman" w:hAnsi="Times New Roman" w:cs="Times New Roman"/>
          <w:b/>
          <w:sz w:val="28"/>
          <w:szCs w:val="28"/>
        </w:rPr>
        <w:t>для перевозки детей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1.16.1. Общие требования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1.16.1.1. Транспортные средства (автобусы) для перевозки детей должны соответствовать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общим требованиям безопасности к транспортным средствам категорий 2 </w:t>
      </w:r>
      <w:r w:rsidRPr="00A178B8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A178B8">
        <w:rPr>
          <w:rFonts w:ascii="Times New Roman" w:hAnsi="Times New Roman" w:cs="Times New Roman"/>
          <w:sz w:val="24"/>
          <w:szCs w:val="24"/>
        </w:rPr>
        <w:t xml:space="preserve">и 3 </w:t>
      </w:r>
      <w:r w:rsidRPr="00A178B8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A178B8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требований настоящего пункта.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1.16.1.2. Автобус, максимальная конструктивная скорость которого превышает 60 км/ч,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должен быть оборудован устройством ограничения скорости, отвечающим требованиям Правил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ЕЭК ООН N 89.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1.16.1.3. Спереди и сзади автобуса должны быть установлены опознавательные знаки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"Перевозка детей" в соответствии с Правилами дорожного движения Российской Федерации.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1.16.1.4. На наружных боковых сторонах кузова, а также спереди и сзади по оси симметрии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автобуса должны быть нанесены контрастные надписи "ДЕТИ" прямыми прописными буквами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высотой не менее 25 см и толщиной, не менее 1/10 ее высоты.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В непосредственной близости к указанным надписям (на расстоянии не менее 1/2 их высоты)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не должны наноситься какие-либо обозначения или надписи.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1.16.1.5. Кузов автобуса должен иметь окраску желтого цвета.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1.16.1.6. Автобус должен быть оснащен устройством, обеспечивающим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автоматическую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подачу звукового сигнала при движении задним ходом.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1.16.1.7. Элементы всех устройств непрямого обзора, установленных на автобусе, должны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иметь </w:t>
      </w:r>
      <w:proofErr w:type="spellStart"/>
      <w:r w:rsidRPr="00A178B8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A178B8">
        <w:rPr>
          <w:rFonts w:ascii="Times New Roman" w:hAnsi="Times New Roman" w:cs="Times New Roman"/>
          <w:sz w:val="24"/>
          <w:szCs w:val="24"/>
        </w:rPr>
        <w:t>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1.16.1.8. Изготовителем автобуса должна быть предусмотрена периодичность осмотра,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регулировок и технического обслуживания механизмов, узлов и деталей, определяющих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8B8">
        <w:rPr>
          <w:rFonts w:ascii="Times New Roman" w:hAnsi="Times New Roman" w:cs="Times New Roman"/>
          <w:sz w:val="24"/>
          <w:szCs w:val="24"/>
        </w:rPr>
        <w:t>безопасность эксплуатации автобуса (рулевое управление, тормозная система, шины,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огнетушители, механизмы управления аварийными выходами и др.),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уменьшенная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вдвое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сравнению с автобусом, на базе которого изготовлен автобус для перевозки детей.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Соответствующее указание должно быть сделано в эксплуатационной документации на автобус.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 Требования к планировке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1.16.2.1. В автобусе должны быть предусмотрены только места для сиденья.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1.16.2.2. Сиденья, предназначенные для детей, должны быть обращены вперед по ходу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автобуса.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1.16.2.3. В каждом поперечном ряду сидений должна быть предусмотрена сигнальная кнопка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"Просьба об остановке".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Сигнальные кнопки должны устанавливаться на внутренней боковине автобуса под нижней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кромкой окна.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1.16.2.4. Рабочее место водителя не должно иметь каких-либо глухих перегородок,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8B8">
        <w:rPr>
          <w:rFonts w:ascii="Times New Roman" w:hAnsi="Times New Roman" w:cs="Times New Roman"/>
          <w:sz w:val="24"/>
          <w:szCs w:val="24"/>
        </w:rPr>
        <w:t>отделяющих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B8">
        <w:rPr>
          <w:rFonts w:ascii="Times New Roman" w:hAnsi="Times New Roman" w:cs="Times New Roman"/>
          <w:sz w:val="24"/>
          <w:szCs w:val="24"/>
        </w:rPr>
        <w:t>_____его</w:t>
      </w:r>
      <w:proofErr w:type="spellEnd"/>
      <w:r w:rsidRPr="00A178B8">
        <w:rPr>
          <w:rFonts w:ascii="Times New Roman" w:hAnsi="Times New Roman" w:cs="Times New Roman"/>
          <w:sz w:val="24"/>
          <w:szCs w:val="24"/>
        </w:rPr>
        <w:t xml:space="preserve"> от пассажирского помещения.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1.16.2.5. Рабочее место водителя должно быть оборудовано: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1.16.2.5.1. звуковым и световым сигналами о необходимости остановки, включаемыми с мест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размещения детей;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1.16.2.5.2. внутренней и наружной автомобильной громкоговорящей установкой.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1.16.2.6. Водитель, находящийся на своем сиденье, должен иметь возможность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контролировать процесс входа детей в автобус и выхода из него в зоне от уровня дороги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поверхности пола автобуса. Если непосредственная обзорность я</w:t>
      </w:r>
      <w:r>
        <w:rPr>
          <w:rFonts w:ascii="Times New Roman" w:hAnsi="Times New Roman" w:cs="Times New Roman"/>
          <w:sz w:val="24"/>
          <w:szCs w:val="24"/>
        </w:rPr>
        <w:t xml:space="preserve">вляется  </w:t>
      </w:r>
      <w:r w:rsidRPr="00A178B8">
        <w:rPr>
          <w:rFonts w:ascii="Times New Roman" w:hAnsi="Times New Roman" w:cs="Times New Roman"/>
          <w:sz w:val="24"/>
          <w:szCs w:val="24"/>
        </w:rPr>
        <w:t>недостаточной, 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должны устанавливаться устройства (система "видеокамера-монитор", система зеркал, другие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оптические устройства), позволяющие осуществлять такой контроль.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1.16.2.7. При наличии форточек боковых окон пассажирского помещения их высота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отношению к общей высоте окна не должна превышать 25 процентов. Форточки должны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располагаться в верхней части окна.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1.16.2.8. В автобусе должны быть предусмотрены отсек в задней части и (или) полки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lastRenderedPageBreak/>
        <w:t>окнами или другие места для размещения ручной клади и (или) багажа, рассчитанные по норме не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>менее 0,1 кв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и не менее 20 куб.дм на каждое место пассажира.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1.16.2.9. Для варианта конструкции автобуса, предназначенного, в том числе, для перевозки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детей, имеющих нарушения опорно-двигательных функций, в автобусе должно быть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>предусмотрено специальное место для размещения не менее двух кресел-колясок в сложенном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>состоянии. Это место может быть совмещено с отсеком для размещения багажа.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1.16.2.10. Багажный отсек должен быть оборудован устройствами, препятствующими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смещению багажа и кресел-колясок в сложенном состоянии при движении автобуса.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1.16.2.11. Перегородка багажного отсека должна выдерживать статическую нагрузку 200 Н на100 кг массы багажа и (или) кресел-колясок.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1.16.2.12. В пассажирском помещении автобусов при наличии полок для ручной клади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окнами ширина полок должна быть не менее 30 см, а высота свободного пространства над ними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>е менее 20 см. Полки должны иметь наклон в направлении стенок автобусов, к которым они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прилегают. Величина наклона, измеренная от горизонтальной поверхности, должна быть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10°.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Конструкция полок должна исключать падение с них ручной клади при движении автобуса.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1.16.2.13. Материал покрытия пола автобуса и ступеней не должен быть скользким.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1.16.2.14. Автобус должен быть укомплектован двумя медицинскими аптечками.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1.16.2.15. В автобусе должны быть предусмотрены места для установки не менее двух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огнетушителей, при этом одно из мест должно находиться вблизи сиденья водителя.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 Требования к сиденьям (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>. рисунок 1.16.1)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1.16.3.1. Для сидений, расположенных в одном направлении, расстояние между передней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поверхностью спинки сиденья и задней поверхностью спинки впереди расположенного сиденья,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измеренное по горизонтали в интервале от горизонтальной плоскости, касательной от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подушки сиденья, до горизонтальной плоскости, расположенной на высоте 55 см над участком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пола для ног сидящего ребенка (H), должно быть не менее 60 см.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1.16.3.2. Ширина подушки одноместного сиденья (2F) должна быть не менее 32 см.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1.16.3.3. Ширина свободного пространства (G) одноместного сиденья, измеренная в каждую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сторону от средней вертикальной плоскости места для сидения по горизонтали вдоль спинки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>сиденья на высоте от 20 до 60 см над несжатой подушкой сиденья, должна быть не менее 17 см.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1.16.3.4 Ширина подушки двух- и многоместных нераздельных сидений должна быть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8B8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с учетом величин F и G, указанных в пунктах 1.16.3.2 и 1.16.3.3.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1.16.3.5. Глубина подушки (K) сиденья должна быть не менее 35 см.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1.16.3.6. Высота подушки сиденья в несжатом состоянии относительно уровня пола (I),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котором расположены ноги сидящего ребенка, </w:t>
      </w:r>
      <w:r>
        <w:rPr>
          <w:rFonts w:ascii="Times New Roman" w:hAnsi="Times New Roman" w:cs="Times New Roman"/>
          <w:sz w:val="24"/>
          <w:szCs w:val="24"/>
        </w:rPr>
        <w:t xml:space="preserve">должна быть такой, чтобы высота </w:t>
      </w:r>
      <w:r w:rsidRPr="00A178B8">
        <w:rPr>
          <w:rFonts w:ascii="Times New Roman" w:hAnsi="Times New Roman" w:cs="Times New Roman"/>
          <w:sz w:val="24"/>
          <w:szCs w:val="24"/>
        </w:rPr>
        <w:t>горизонтальной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>плоскости, касательной к поверхности подушки сиденья, над этим участком составляла от 35 до 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см.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1.16.3.7. Сиденье, обращенное к перегородке, должно иметь свободное пространство перед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 xml:space="preserve">ним в соответствии с требованиями Правил ЕЭК ООН N </w:t>
      </w:r>
      <w:proofErr w:type="spellStart"/>
      <w:r w:rsidRPr="00A178B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178B8">
        <w:rPr>
          <w:rFonts w:ascii="Times New Roman" w:hAnsi="Times New Roman" w:cs="Times New Roman"/>
          <w:sz w:val="24"/>
          <w:szCs w:val="24"/>
        </w:rPr>
        <w:t xml:space="preserve"> 36, 52 или 107.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1.16.3.8. Край сиденья, который обращен к проходу, должен иметь подлокотник или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поручень. Высота расположения подлокотника или поручня от подушки сиденья (B) должна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составлять 18 +/- 2 см.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Рисунок 1.16.1. Размеры и расположение сидений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1.16.3.9. В автобусе должно быть предусмотрено не менее одного сиденья для взрослого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пассажира, сопровождающего детей. Указанные сиденья должны отвечать требованиям Правил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 xml:space="preserve">ЕЭК ООН N </w:t>
      </w:r>
      <w:proofErr w:type="spellStart"/>
      <w:r w:rsidRPr="00A178B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178B8">
        <w:rPr>
          <w:rFonts w:ascii="Times New Roman" w:hAnsi="Times New Roman" w:cs="Times New Roman"/>
          <w:sz w:val="24"/>
          <w:szCs w:val="24"/>
        </w:rPr>
        <w:t xml:space="preserve"> 36 или 107 для автобусов класса I либо Правил ЕЭК ООН N </w:t>
      </w:r>
      <w:proofErr w:type="spellStart"/>
      <w:r w:rsidRPr="00A178B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178B8">
        <w:rPr>
          <w:rFonts w:ascii="Times New Roman" w:hAnsi="Times New Roman" w:cs="Times New Roman"/>
          <w:sz w:val="24"/>
          <w:szCs w:val="24"/>
        </w:rPr>
        <w:t xml:space="preserve"> 52 или 107 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автобусов класса A.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Расположение сидений должно позволять взрослым пассажирам осуществлять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детьми во время движения автобуса.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lastRenderedPageBreak/>
        <w:t>1.16.3.10. Сиденья для перевозки детей должны обладать прочностными свойствами,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8B8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выдержать испытательную нагрузку: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1.16.3.10.1. 1180 Н,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приложенную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к спинке сиденья на высоте 0,75 м над базовой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поверхностью. Смещение центральной точки приложения нагрузки должно составлять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8">
        <w:rPr>
          <w:rFonts w:ascii="Times New Roman" w:hAnsi="Times New Roman" w:cs="Times New Roman"/>
          <w:sz w:val="24"/>
          <w:szCs w:val="24"/>
        </w:rPr>
        <w:t>100 мм и не более 400 мм;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1.16.3.10.2. 3140 Н,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приложенную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к спинке сиденья на высоте 0,45 м над базовой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поверхностью. Смещение центральной точки приложения нагрузки должно составлять не менее 50мм.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1.16.3.11. Конфигурация подушки и спинки сиденья, а также материал их обивки, должны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обеспечивать безопасность проезда детей, в том числе при торможении и поворотах автобуса.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1.16.3.12. Сиденья должны быть оборудованы удерживающими устройствами для детей,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которые представляют совокупность поясного ремня безопасности и устройств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крепления. Эти устройства должны соответствовать: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1.16.3.12.1. в отношении прочности мест крепления ремней безопасности - Правилам ЕЭК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ООН N 14;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1.16.3.12.2. в отношении используемых ремней безопасности - Правилам ЕЭК ООН N 16.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 Требования к обеспечению входа и выхода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1.16.4.1. Автобусы с общим числом пассажиров (включая сопровождающих) не более 22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8B8">
        <w:rPr>
          <w:rFonts w:ascii="Times New Roman" w:hAnsi="Times New Roman" w:cs="Times New Roman"/>
          <w:sz w:val="24"/>
          <w:szCs w:val="24"/>
        </w:rPr>
        <w:t>человек, должны иметь одну дверь, а автобусы с общим числом пассажиров (включая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сопровождающих) свыше 22 человек должны иметь не менее двух служебных дверей,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8B8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для входа и выхода.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1.16.4.2. Дверь (или одна из дверей) должна располагаться в непосредственной близости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рабочего места водителя.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1.16.4.3. Автобус должен быть оборудован устройством, препятствующим началу движения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>при открытых или не полностью закрытых служебных дверях.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1.16.4.4. Автобус должен быть оборудован освещением проемов служебных дверей,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позволяющим водителю видеть вход и выход детей в (из) автобу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>а) в любое время суток.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1.16.4.5. Для служебной двери, предназначенной для входа и выхода детей: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1.16.4.5.1. Высота первой ступеньки от уровня дороги должна быть не более 25 см.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обеспечения указанной высоты, в случае необходимости, должна быть установлена убирающаяся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 xml:space="preserve">ступенька (подножка), отвечающая требованиям Правил ЕЭК ООН N </w:t>
      </w:r>
      <w:proofErr w:type="spellStart"/>
      <w:r w:rsidRPr="00A178B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178B8">
        <w:rPr>
          <w:rFonts w:ascii="Times New Roman" w:hAnsi="Times New Roman" w:cs="Times New Roman"/>
          <w:sz w:val="24"/>
          <w:szCs w:val="24"/>
        </w:rPr>
        <w:t xml:space="preserve"> 36, 52 или 107, либо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применена система опускания и (или) наклона пола;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1.16.4.5.2. Высота последующих ступенек должна быть не более 20 см;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1.16.4.5.3. Глубина ступенек должна быть не менее 20 см.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1.16.4.6. Поручни или ручки в проходах служебных дверей, предназначенных для выхода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детей: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1.16.4.6.1. Проходы должны быть оснащены поручнями или ручками с обеих сторон.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1.16.4.6.2. Поручни или ручки должны быть расположены таким образом, чтобы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обеспечивать ребенку возможность держаться за них, стоя на дороге у служебной двери или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любой ступеньке.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1.16.4.6.3. Высота расположения поручней или ручек должна составлять от 60 до 110 см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поверхности дороги или от поверхности каждой ступеньки.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1.16.4.6.4. Глубина расположения (по горизонтали) поручней или ручек для ребенка,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стоящего на дороге, по отношению к внешнему краю первой ступеньки, не должна превышать 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8B8">
        <w:rPr>
          <w:rFonts w:ascii="Times New Roman" w:hAnsi="Times New Roman" w:cs="Times New Roman"/>
          <w:sz w:val="24"/>
          <w:szCs w:val="24"/>
        </w:rPr>
        <w:t>см.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1.16.4.6.5. Глубина расположения (по горизонтали) поручней или ручек для ребенка,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стоящего на какой-либо ступеньке, не должна превышать 30 см по отношению к внутреннему краю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>этой же ступеньки.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1.16.4.7. В случае регулярных перевозок детей с нарушениями опорно-двигательных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функций и передвигающихся в креслах-колясках, в боковой или задней части автобуса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lastRenderedPageBreak/>
        <w:t xml:space="preserve">быть предусмотрена дверь, имеющая размер проема не менее 150 см по высоте и 90 см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ширине,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используемая</w:t>
      </w:r>
      <w:proofErr w:type="gramEnd"/>
      <w:r w:rsidRPr="00A178B8">
        <w:rPr>
          <w:rFonts w:ascii="Times New Roman" w:hAnsi="Times New Roman" w:cs="Times New Roman"/>
          <w:sz w:val="24"/>
          <w:szCs w:val="24"/>
        </w:rPr>
        <w:t xml:space="preserve"> для доступа в автобус детей в креслах-колясках.</w:t>
      </w:r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1.16.4.8. Устройства, обеспечивающие доступ в автобус и безопасность перевозки детей </w:t>
      </w:r>
      <w:proofErr w:type="gramStart"/>
      <w:r w:rsidRPr="00A178B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78B8" w:rsidRPr="00A178B8" w:rsidRDefault="00A178B8" w:rsidP="00A1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нарушениями опорно-двигательных функций, передвигающихся в креслах-колясках, должны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8B8">
        <w:rPr>
          <w:rFonts w:ascii="Times New Roman" w:hAnsi="Times New Roman" w:cs="Times New Roman"/>
          <w:sz w:val="24"/>
          <w:szCs w:val="24"/>
        </w:rPr>
        <w:t>отвечать требованиям Правил ЕЭК ООН N 107.</w:t>
      </w:r>
    </w:p>
    <w:p w:rsidR="00D870D3" w:rsidRPr="00A178B8" w:rsidRDefault="00A178B8" w:rsidP="00A178B8">
      <w:pPr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__</w:t>
      </w:r>
    </w:p>
    <w:sectPr w:rsidR="00D870D3" w:rsidRPr="00A178B8" w:rsidSect="00D8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78B8"/>
    <w:rsid w:val="0006085A"/>
    <w:rsid w:val="00392894"/>
    <w:rsid w:val="003F4C74"/>
    <w:rsid w:val="003F6626"/>
    <w:rsid w:val="004A00ED"/>
    <w:rsid w:val="008647F5"/>
    <w:rsid w:val="00960485"/>
    <w:rsid w:val="009C2E27"/>
    <w:rsid w:val="00A178B8"/>
    <w:rsid w:val="00D6342F"/>
    <w:rsid w:val="00D870D3"/>
    <w:rsid w:val="00E22373"/>
    <w:rsid w:val="00E2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2013-10-21T03:20:00Z</dcterms:created>
  <dcterms:modified xsi:type="dcterms:W3CDTF">2013-10-21T03:30:00Z</dcterms:modified>
</cp:coreProperties>
</file>