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43" w:rsidRPr="00443FA5" w:rsidRDefault="00122168" w:rsidP="00122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A5">
        <w:rPr>
          <w:rFonts w:ascii="Times New Roman" w:hAnsi="Times New Roman" w:cs="Times New Roman"/>
          <w:b/>
          <w:sz w:val="28"/>
          <w:szCs w:val="28"/>
        </w:rPr>
        <w:t xml:space="preserve">Ресурсная карта: «Теория и практика формирования </w:t>
      </w:r>
      <w:r w:rsidR="00443FA5" w:rsidRPr="00443FA5">
        <w:rPr>
          <w:rFonts w:ascii="Times New Roman" w:hAnsi="Times New Roman" w:cs="Times New Roman"/>
          <w:b/>
          <w:sz w:val="28"/>
          <w:szCs w:val="28"/>
        </w:rPr>
        <w:t xml:space="preserve">и оценивания </w:t>
      </w:r>
      <w:r w:rsidRPr="00443FA5">
        <w:rPr>
          <w:rFonts w:ascii="Times New Roman" w:hAnsi="Times New Roman" w:cs="Times New Roman"/>
          <w:b/>
          <w:sz w:val="28"/>
          <w:szCs w:val="28"/>
        </w:rPr>
        <w:t>функциональной грамотности»</w:t>
      </w:r>
    </w:p>
    <w:tbl>
      <w:tblPr>
        <w:tblStyle w:val="a6"/>
        <w:tblpPr w:leftFromText="180" w:rightFromText="180" w:horzAnchor="margin" w:tblpY="76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6237"/>
      </w:tblGrid>
      <w:tr w:rsidR="00331845" w:rsidRPr="00DD0470" w:rsidTr="00331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31845" w:rsidRPr="00DD0470" w:rsidRDefault="00331845" w:rsidP="0033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18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Управленцам</w:t>
            </w:r>
          </w:p>
        </w:tc>
      </w:tr>
      <w:tr w:rsidR="00443FA5" w:rsidRPr="00DD0470" w:rsidTr="00331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6150B" w:rsidRPr="00DD0470" w:rsidRDefault="007E026C" w:rsidP="002F3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470">
              <w:rPr>
                <w:rFonts w:ascii="Times New Roman" w:hAnsi="Times New Roman" w:cs="Times New Roman"/>
                <w:sz w:val="24"/>
                <w:szCs w:val="24"/>
              </w:rPr>
              <w:t>Общие подходы к определению функциональной грамотности учащихся основной школы. Концептуальные рамки разработки учебно-методических материалов для оценки функциональной грамотности учащихся.</w:t>
            </w:r>
            <w:r w:rsidR="0016150B" w:rsidRPr="00DD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187" w:rsidRDefault="0016150B" w:rsidP="002F3D6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04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Ковалева Г.С., </w:t>
            </w:r>
            <w:r w:rsidR="009B0187" w:rsidRPr="00DD04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9B0187" w:rsidRPr="00DD0470">
              <w:rPr>
                <w:rFonts w:ascii="Times New Roman" w:hAnsi="Times New Roman" w:cs="Times New Roman"/>
                <w:b w:val="0"/>
                <w:sz w:val="24"/>
                <w:szCs w:val="24"/>
              </w:rPr>
              <w:t>к.п.н</w:t>
            </w:r>
            <w:proofErr w:type="spellEnd"/>
            <w:r w:rsidR="009B0187" w:rsidRPr="00DD04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DD04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руководитель </w:t>
            </w:r>
            <w:proofErr w:type="gramStart"/>
            <w:r w:rsidRPr="00DD0470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Центра оценки качества образования Института стратегии развития образования Российской академии образования</w:t>
            </w:r>
            <w:proofErr w:type="gramEnd"/>
            <w:r w:rsidRPr="00DD04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443FA5" w:rsidRPr="00DD0470" w:rsidRDefault="0016150B" w:rsidP="002F3D6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0470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Москва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3FA5" w:rsidRPr="00DD0470" w:rsidRDefault="00BD5101" w:rsidP="002F3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6150B" w:rsidRPr="00DD04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https://edu.yanao.ru/SiteAssets/rsoko/proko/fediss/SitePages/vpr16-17/1_Ковалева%20Г.С.%20Оценка%20функциональной%20грамотности%2003_04_2019.pdf</w:t>
              </w:r>
            </w:hyperlink>
            <w:r w:rsidR="0016150B" w:rsidRPr="00DD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13BA" w:rsidRPr="00DD0470" w:rsidTr="00331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Default="0016150B" w:rsidP="002F3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470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</w:t>
            </w:r>
            <w:r w:rsidR="001313BA" w:rsidRPr="00DD0470">
              <w:rPr>
                <w:rFonts w:ascii="Times New Roman" w:hAnsi="Times New Roman" w:cs="Times New Roman"/>
                <w:sz w:val="24"/>
                <w:szCs w:val="24"/>
              </w:rPr>
              <w:t>грамотность. Вызовы и эффективные практики.</w:t>
            </w:r>
          </w:p>
          <w:p w:rsidR="001313BA" w:rsidRPr="009B0187" w:rsidRDefault="0016150B" w:rsidP="002F3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470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Логинова  О.Б.,</w:t>
            </w:r>
            <w:r w:rsidRPr="00DD0470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кандидат педагогических наук,</w:t>
            </w:r>
            <w:r w:rsidRPr="00DD04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г. Москва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313BA" w:rsidRPr="00DD0470" w:rsidRDefault="00BD5101" w:rsidP="002F3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31845" w:rsidRPr="00E64C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https://www.youtube.com/watch?v=IZbnUaZ0Raw</w:t>
              </w:r>
            </w:hyperlink>
          </w:p>
        </w:tc>
      </w:tr>
      <w:tr w:rsidR="007E026C" w:rsidRPr="00DD0470" w:rsidTr="00331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Default="007E026C" w:rsidP="002F3D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01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 повышения качества образования муниципального бюджетного образовательного учреждения «</w:t>
            </w:r>
            <w:proofErr w:type="spellStart"/>
            <w:r w:rsidRPr="009B01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Мигниская</w:t>
            </w:r>
            <w:proofErr w:type="spellEnd"/>
            <w:r w:rsidRPr="009B01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СШ»,</w:t>
            </w:r>
            <w:r w:rsidRPr="009B018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16150B" w:rsidRPr="009B01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E026C" w:rsidRPr="00DD0470" w:rsidRDefault="0016150B" w:rsidP="002F3D68">
            <w:pPr>
              <w:shd w:val="clear" w:color="auto" w:fill="FFFFFF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D0470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Ретунская</w:t>
            </w:r>
            <w:proofErr w:type="spellEnd"/>
            <w:r w:rsidRPr="00DD0470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Н.В., директор, </w:t>
            </w:r>
            <w:r w:rsidR="007E026C" w:rsidRPr="00DD0470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Ермаковский район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E026C" w:rsidRPr="00DD0470" w:rsidRDefault="00BD5101" w:rsidP="002F3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E026C" w:rsidRPr="00DD04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https://www.youtube.com/watch?v=W3VQ_600S00</w:t>
              </w:r>
            </w:hyperlink>
            <w:r w:rsidR="007E026C" w:rsidRPr="00DD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26C" w:rsidRPr="00DD0470" w:rsidRDefault="007E026C" w:rsidP="002F3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6C" w:rsidRPr="00DD0470" w:rsidTr="00331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E026C" w:rsidRPr="00DD0470" w:rsidRDefault="0016150B" w:rsidP="002F3D68">
            <w:pPr>
              <w:shd w:val="clear" w:color="auto" w:fill="FFFFFF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DD04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Вклад в будущее</w:t>
            </w:r>
            <w:r w:rsidRPr="00DD0470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E026C" w:rsidRPr="00DD0470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Ульчугачева</w:t>
            </w:r>
            <w:proofErr w:type="spellEnd"/>
            <w:r w:rsidR="007E026C" w:rsidRPr="00DD0470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Н.Н.,</w:t>
            </w:r>
            <w:r w:rsidRPr="00DD0470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директор</w:t>
            </w:r>
            <w:r w:rsidR="007E026C" w:rsidRPr="00DD0470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 МБОУ «Жеблахтинская СШ», Ермаковский район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E026C" w:rsidRPr="00DD0470" w:rsidRDefault="00BD5101" w:rsidP="002F3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E026C" w:rsidRPr="00DD04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https://www.youtube.com/watch?v=-ZGkk7MmHlg&amp;feature=youtu.be</w:t>
              </w:r>
            </w:hyperlink>
            <w:r w:rsidR="007E026C" w:rsidRPr="00DD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0187" w:rsidRPr="00DD0470" w:rsidTr="00331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Pr="00DD0470" w:rsidRDefault="009B0187" w:rsidP="002F3D68">
            <w:pPr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  <w:r w:rsidRPr="00DD047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 w:themeFill="background1"/>
              </w:rPr>
              <w:t>Школа готовится к PISA: роль директора,</w:t>
            </w:r>
            <w:r w:rsidRPr="00DD0470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 xml:space="preserve">  </w:t>
            </w:r>
            <w:proofErr w:type="spellStart"/>
            <w:r w:rsidRPr="00DD0470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Малинникова</w:t>
            </w:r>
            <w:proofErr w:type="spellEnd"/>
            <w:r w:rsidRPr="00DD0470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 xml:space="preserve"> Т.В., директор МОУ «Лицей 4 г. Дмитрова», Московская область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Pr="00DD0470" w:rsidRDefault="00BD5101" w:rsidP="002F3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B0187" w:rsidRPr="009B0187">
                <w:rPr>
                  <w:rStyle w:val="a3"/>
                  <w:rFonts w:ascii="Times New Roman" w:hAnsi="Times New Roman" w:cs="Times New Roman"/>
                  <w:color w:val="221CA4"/>
                  <w:sz w:val="24"/>
                  <w:szCs w:val="24"/>
                </w:rPr>
                <w:t>https://director.rosuchebnik.ru/material/shkola-gotovitsya-k-pisa-rol-direktora</w:t>
              </w:r>
              <w:r w:rsidR="009B0187" w:rsidRPr="009B0187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</w:hyperlink>
          </w:p>
        </w:tc>
      </w:tr>
      <w:tr w:rsidR="009B0187" w:rsidRPr="00DD0470" w:rsidTr="00331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B0187" w:rsidRPr="00BD5101" w:rsidRDefault="009B0187" w:rsidP="002F3D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5101">
              <w:rPr>
                <w:rFonts w:ascii="Times New Roman" w:hAnsi="Times New Roman" w:cs="Times New Roman"/>
                <w:sz w:val="24"/>
                <w:szCs w:val="24"/>
              </w:rPr>
              <w:t>Материалы семинаров и выступлений на сайте КК ИПК  по  формированию и оцениванию функциональной грамотности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Pr="00BD5101" w:rsidRDefault="00BD5101" w:rsidP="002F3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B0187" w:rsidRPr="00BD51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https://kipk.ru/resources/%D0%BC%D0%B0%D1%82%D0%B5%D1%80%D0%B8%D0%B0%D0%BB%D1%8B-%D1%81%D0%B5%D0%BC%D0%B8%D0%BD%D0%B0%D1%80%D0%BE%D0%B2</w:t>
              </w:r>
            </w:hyperlink>
          </w:p>
        </w:tc>
      </w:tr>
      <w:tr w:rsidR="00BD5101" w:rsidRPr="00DD0470" w:rsidTr="00331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shd w:val="clear" w:color="auto" w:fill="FFFFFF" w:themeFill="background1"/>
          </w:tcPr>
          <w:p w:rsidR="00BD5101" w:rsidRPr="00BD5101" w:rsidRDefault="00BD5101" w:rsidP="00BD51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BD510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Публикации (</w:t>
            </w:r>
            <w:r w:rsidRPr="00BD5101"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FFFFF"/>
              </w:rPr>
              <w:t>н</w:t>
            </w:r>
            <w:r w:rsidRPr="00BD5101"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FFFFF"/>
              </w:rPr>
              <w:t>аучные статьи</w:t>
            </w:r>
            <w:r w:rsidRPr="00BD5101"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FFFFF"/>
              </w:rPr>
              <w:t>)</w:t>
            </w:r>
            <w:r w:rsidRPr="00BD510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BD510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о </w:t>
            </w:r>
            <w:r w:rsidRPr="00BD510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составляющих</w:t>
            </w:r>
            <w:r w:rsidRPr="00BD510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функциональной грамотности</w:t>
            </w:r>
          </w:p>
        </w:tc>
        <w:tc>
          <w:tcPr>
            <w:tcW w:w="6237" w:type="dxa"/>
            <w:shd w:val="clear" w:color="auto" w:fill="auto"/>
          </w:tcPr>
          <w:p w:rsidR="00BD5101" w:rsidRPr="00BD5101" w:rsidRDefault="00BD5101" w:rsidP="002F3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2" w:history="1">
              <w:r w:rsidRPr="00BD5101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http://skiv.instrao.ru/content/board1/kratkaya-informatsiya/razrabotchiki/publikatsii/</w:t>
              </w:r>
            </w:hyperlink>
          </w:p>
        </w:tc>
      </w:tr>
      <w:tr w:rsidR="00BD5101" w:rsidRPr="00DD0470" w:rsidTr="00331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shd w:val="clear" w:color="auto" w:fill="FFFFFF" w:themeFill="background1"/>
          </w:tcPr>
          <w:p w:rsidR="00BD5101" w:rsidRPr="00BD5101" w:rsidRDefault="00BD5101" w:rsidP="00BD5101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BD5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Банк заданий для формирования и оценки функциональной </w:t>
            </w:r>
            <w:proofErr w:type="gramStart"/>
            <w:r w:rsidRPr="00BD5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грамотности</w:t>
            </w:r>
            <w:proofErr w:type="gramEnd"/>
            <w:r w:rsidRPr="00BD5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обучающихся основной школы (5-9 классы) по шести направлениям: математическая грамотность, естественнонаучная грамотность, читательская грамотность, финансовая грамотность, глобальные компетенции и креативное мышление</w:t>
            </w:r>
            <w:r w:rsidRPr="00BD5101">
              <w:rPr>
                <w:rFonts w:ascii="Verdana" w:hAnsi="Verdana"/>
                <w:shd w:val="clear" w:color="auto" w:fill="FFFFFF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BD5101" w:rsidRPr="00BD5101" w:rsidRDefault="00BD5101" w:rsidP="002F3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D51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http://skiv.instrao.ru/bank-zadaniy/</w:t>
              </w:r>
            </w:hyperlink>
          </w:p>
        </w:tc>
      </w:tr>
      <w:tr w:rsidR="00331845" w:rsidRPr="00DD0470" w:rsidTr="00331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31845" w:rsidRPr="00DD0470" w:rsidRDefault="00331845" w:rsidP="002F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187">
              <w:rPr>
                <w:rFonts w:ascii="Times New Roman" w:hAnsi="Times New Roman" w:cs="Times New Roman"/>
                <w:color w:val="C00000"/>
                <w:sz w:val="28"/>
                <w:szCs w:val="24"/>
                <w:shd w:val="clear" w:color="auto" w:fill="FFFFFF"/>
              </w:rPr>
              <w:t>Читательская грамотность</w:t>
            </w:r>
          </w:p>
        </w:tc>
      </w:tr>
      <w:tr w:rsidR="009B0187" w:rsidRPr="00DD0470" w:rsidTr="00331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Pr="00BB5567" w:rsidRDefault="009B0187" w:rsidP="002F3D68">
            <w:pPr>
              <w:pStyle w:val="1"/>
              <w:spacing w:before="0" w:beforeAutospacing="0" w:after="0" w:afterAutospacing="0"/>
              <w:outlineLvl w:val="0"/>
              <w:rPr>
                <w:b/>
                <w:color w:val="007070"/>
                <w:sz w:val="24"/>
                <w:szCs w:val="24"/>
              </w:rPr>
            </w:pPr>
            <w:r w:rsidRPr="00BB5567">
              <w:rPr>
                <w:b/>
                <w:sz w:val="24"/>
                <w:szCs w:val="24"/>
              </w:rPr>
              <w:t>Материалы межмуниципального  проекта</w:t>
            </w:r>
            <w:r w:rsidRPr="00BB5567">
              <w:rPr>
                <w:b/>
                <w:bCs/>
                <w:sz w:val="24"/>
                <w:szCs w:val="24"/>
              </w:rPr>
              <w:t xml:space="preserve"> </w:t>
            </w:r>
            <w:r w:rsidRPr="00BB5567">
              <w:rPr>
                <w:b/>
                <w:sz w:val="24"/>
                <w:szCs w:val="24"/>
              </w:rPr>
              <w:t>«Повышение качества образования в школах с разными социальными условиями»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BB5567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Pr="00DD0470" w:rsidRDefault="00BD5101" w:rsidP="002F3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B0187" w:rsidRPr="00DD04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http://ermuo.ru/index.php/news/430-mezhmunitsipalnyj-pedagogicheskij-forum</w:t>
              </w:r>
            </w:hyperlink>
          </w:p>
          <w:p w:rsidR="009B0187" w:rsidRPr="00DD0470" w:rsidRDefault="009B0187" w:rsidP="002F3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187" w:rsidRPr="00DD0470" w:rsidTr="00331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Pr="00BB2E76" w:rsidRDefault="009B0187" w:rsidP="002F3D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2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Читательская  грамотность в контексте функциональной грамотности </w:t>
            </w:r>
            <w:proofErr w:type="gramStart"/>
            <w:r w:rsidRPr="00BB2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BB2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 содержание и подходы к оценке </w:t>
            </w:r>
          </w:p>
          <w:p w:rsidR="009B0187" w:rsidRPr="00BB5567" w:rsidRDefault="009B0187" w:rsidP="002F3D68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E76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Исаева Н.Н., заведующий центром развития общего образования, социализации и воспитания личности ГОУДПО «Коми республиканский институт развития </w:t>
            </w:r>
            <w:r w:rsidRPr="00BB2E76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образования»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Pr="00DD0470" w:rsidRDefault="00BD5101" w:rsidP="002F3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B0187" w:rsidRPr="00DD04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https://www.youtube.com/watch?v=03cLQ9JxwnE</w:t>
              </w:r>
            </w:hyperlink>
            <w:r w:rsidR="009B0187" w:rsidRPr="00DD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0187" w:rsidRPr="00DD0470" w:rsidTr="00331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Pr="00BB5567" w:rsidRDefault="009B0187" w:rsidP="002F3D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5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Социальное устройство  Древней Руси в </w:t>
            </w:r>
            <w:r w:rsidRPr="00BB5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BB5567">
              <w:rPr>
                <w:rFonts w:ascii="Times New Roman" w:hAnsi="Times New Roman" w:cs="Times New Roman"/>
                <w:sz w:val="24"/>
                <w:szCs w:val="24"/>
              </w:rPr>
              <w:t xml:space="preserve"> и начале </w:t>
            </w:r>
            <w:r w:rsidRPr="00BB5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BB5567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  <w:r w:rsidRPr="00BB55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(мастер-класс урока истории в 6 классе по технологии СДО),  </w:t>
            </w:r>
          </w:p>
          <w:p w:rsidR="009B0187" w:rsidRPr="00BB5567" w:rsidRDefault="009B0187" w:rsidP="002F3D68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B5567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Кайнова</w:t>
            </w:r>
            <w:proofErr w:type="spellEnd"/>
            <w:r w:rsidRPr="00BB55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О.А., учитель истории и обществознания  МБОУ «Танзыбейская СШ», Ермаковский район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Pr="00DD0470" w:rsidRDefault="00BD5101" w:rsidP="002F3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B0187" w:rsidRPr="00DD04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http://ermuo.ru/index.php/metodicheskaya-sluzhba/tvorcheskaya-gruppa-sdo/9-tvorcheskaya-gruppa-sdo</w:t>
              </w:r>
            </w:hyperlink>
          </w:p>
        </w:tc>
      </w:tr>
      <w:tr w:rsidR="00473580" w:rsidRPr="00DD0470" w:rsidTr="00331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73580" w:rsidRPr="00473580" w:rsidRDefault="00473580" w:rsidP="002F3D68">
            <w:pPr>
              <w:pStyle w:val="Standard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3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приобщить ребенка к чтению</w:t>
            </w:r>
            <w:r w:rsidR="00BB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358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Малахова </w:t>
            </w:r>
            <w:r w:rsidR="00BB2E7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Н.Г., г</w:t>
            </w:r>
            <w:r w:rsidRPr="0047358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лавный библиотекарь отдела социологии, психологии и педагогики детского чтения</w:t>
            </w:r>
            <w:r w:rsidR="00BB2E7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 г. Москва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73580" w:rsidRPr="00473580" w:rsidRDefault="00BD5101" w:rsidP="002F3D68">
            <w:pPr>
              <w:pStyle w:val="Text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73580" w:rsidRPr="00BB2E76">
                <w:rPr>
                  <w:rFonts w:ascii="Times New Roman" w:hAnsi="Times New Roman" w:cs="Times New Roman"/>
                  <w:color w:val="221CA4"/>
                  <w:sz w:val="24"/>
                  <w:szCs w:val="24"/>
                </w:rPr>
                <w:t>https</w:t>
              </w:r>
            </w:hyperlink>
            <w:hyperlink r:id="rId18" w:history="1">
              <w:r w:rsidR="00473580" w:rsidRPr="00BB2E76">
                <w:rPr>
                  <w:rFonts w:ascii="Times New Roman" w:hAnsi="Times New Roman" w:cs="Times New Roman"/>
                  <w:color w:val="221CA4"/>
                  <w:sz w:val="24"/>
                  <w:szCs w:val="24"/>
                </w:rPr>
                <w:t>://rosuchebnik.ru/material/vneurochnaya-</w:t>
              </w:r>
            </w:hyperlink>
            <w:hyperlink r:id="rId19" w:history="1">
              <w:r w:rsidR="00473580" w:rsidRPr="00BB2E76">
                <w:rPr>
                  <w:rFonts w:ascii="Times New Roman" w:hAnsi="Times New Roman" w:cs="Times New Roman"/>
                  <w:color w:val="221CA4"/>
                  <w:sz w:val="24"/>
                  <w:szCs w:val="24"/>
                </w:rPr>
                <w:t>deyatelnost-v-shkolnoy-biblioteke-kak-priobshchit-rebenka/?utm_source=myrosuchebnik&amp;utm_medium=email&amp;utm_campaign=tr_after_non_participant_webinar</w:t>
              </w:r>
            </w:hyperlink>
            <w:r w:rsidR="00BB2E76" w:rsidRPr="00BB2E76">
              <w:rPr>
                <w:rFonts w:ascii="Times New Roman" w:hAnsi="Times New Roman" w:cs="Times New Roman"/>
                <w:color w:val="221CA4"/>
                <w:sz w:val="24"/>
                <w:szCs w:val="24"/>
              </w:rPr>
              <w:t xml:space="preserve">  </w:t>
            </w:r>
          </w:p>
        </w:tc>
      </w:tr>
      <w:tr w:rsidR="00473580" w:rsidRPr="00DD0470" w:rsidTr="00331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73580" w:rsidRPr="00473580" w:rsidRDefault="00BB2E76" w:rsidP="002F3D68">
            <w:pPr>
              <w:pStyle w:val="Standard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 w:rsidRPr="00BB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дистанционной работы с читателями школьной библиотеке в летнее время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, </w:t>
            </w:r>
            <w:r w:rsidR="00473580" w:rsidRPr="0047358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Алиева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О.П.,  м</w:t>
            </w:r>
            <w:r w:rsidR="00473580" w:rsidRPr="0047358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етодист МАУДО "ИМЦ" г. Стерлитамак, председатель регионального отделения Ассоциации школьных библиотек Русского мира (РШБА)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73580" w:rsidRPr="00BB2E76" w:rsidRDefault="00BD5101" w:rsidP="002F3D68">
            <w:pPr>
              <w:pStyle w:val="Text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BB2E76" w:rsidRPr="00D94A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https://rosuchebnik.ru/material/organizatsiya-distantsionnoy-raboty-s-chitatelyami-shkolnoy-biblioteki /</w:t>
              </w:r>
            </w:hyperlink>
            <w:r w:rsidR="00BB2E76" w:rsidRPr="00473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1845" w:rsidRPr="00DD0470" w:rsidTr="00331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31845" w:rsidRPr="00DD0470" w:rsidRDefault="00331845" w:rsidP="002F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A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>Естественнонаучная грамотность</w:t>
            </w:r>
          </w:p>
        </w:tc>
      </w:tr>
      <w:tr w:rsidR="009B0187" w:rsidRPr="00DD0470" w:rsidTr="00331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Pr="00CA4BEA" w:rsidRDefault="009B0187" w:rsidP="002F3D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A4BEA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уроков химии с применением заданий в формате  </w:t>
            </w:r>
            <w:r w:rsidRPr="00CA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TIMS</w:t>
            </w:r>
            <w:r w:rsidRPr="00CA4BE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CA4B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A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BEA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Чулочникова</w:t>
            </w:r>
            <w:proofErr w:type="spellEnd"/>
            <w:r w:rsidRPr="00CA4B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О.В., учитель химии  МБОУ «</w:t>
            </w:r>
            <w:proofErr w:type="spellStart"/>
            <w:r w:rsidRPr="00CA4BEA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Танзыбейская</w:t>
            </w:r>
            <w:proofErr w:type="spellEnd"/>
            <w:r w:rsidRPr="00CA4B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СШ», Ермаковский район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Pr="00DD0470" w:rsidRDefault="00BD5101" w:rsidP="002F3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B0187" w:rsidRPr="00DD04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http://www.shkola-tanzebey.ru/page/st-chulochnikova.html</w:t>
              </w:r>
            </w:hyperlink>
            <w:r w:rsidR="009B0187" w:rsidRPr="00DD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187" w:rsidRPr="00DD0470" w:rsidRDefault="009B0187" w:rsidP="002F3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187" w:rsidRPr="00DD0470" w:rsidTr="00331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Pr="00CA4BEA" w:rsidRDefault="009B0187" w:rsidP="002F3D68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</w:pPr>
            <w:r w:rsidRPr="00CA4BEA">
              <w:rPr>
                <w:rFonts w:ascii="Times New Roman" w:hAnsi="Times New Roman" w:cs="Times New Roman"/>
                <w:color w:val="C00000"/>
                <w:sz w:val="28"/>
                <w:szCs w:val="24"/>
                <w:shd w:val="clear" w:color="auto" w:fill="FFFFFF"/>
              </w:rPr>
              <w:t>Математическая грамотность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Pr="00DD0470" w:rsidRDefault="009B0187" w:rsidP="002F3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187" w:rsidRPr="00DD0470" w:rsidTr="00331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Pr="009B0187" w:rsidRDefault="009B0187" w:rsidP="002F3D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01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Математическая грамотность в контексте функциональной грамотности </w:t>
            </w:r>
            <w:proofErr w:type="gramStart"/>
            <w:r w:rsidRPr="009B01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9B01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 содержание и подходы к оценке,</w:t>
            </w:r>
          </w:p>
          <w:p w:rsidR="009B0187" w:rsidRPr="00BB5567" w:rsidRDefault="009B0187" w:rsidP="002F3D68">
            <w:pPr>
              <w:shd w:val="clear" w:color="auto" w:fill="FFFFFF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9B018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Исаева Н.Н., заведующий центром развития общего образования, социализации и воспитания личности ГОУДПО «Коми республиканский институт развития образования»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Pr="00DD0470" w:rsidRDefault="00BD5101" w:rsidP="002F3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B0187" w:rsidRPr="00DD04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https://www.youtube.com/watch?v=tA9BcBUhw4E</w:t>
              </w:r>
            </w:hyperlink>
            <w:r w:rsidR="009B0187" w:rsidRPr="00DD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0187" w:rsidRPr="00DD0470" w:rsidTr="00331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Pr="000A5EDD" w:rsidRDefault="009B0187" w:rsidP="002F3D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5E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смысловому чтению на уроках математики</w:t>
            </w:r>
            <w:r w:rsidRPr="000A5E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0A5E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B0187" w:rsidRPr="00DD0470" w:rsidRDefault="009B0187" w:rsidP="002F3D68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EDD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Афанасьева Н.Е.,  учитель математики МБОУ "</w:t>
            </w:r>
            <w:proofErr w:type="spellStart"/>
            <w:r w:rsidRPr="000A5EDD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Разъезженская</w:t>
            </w:r>
            <w:proofErr w:type="spellEnd"/>
            <w:r w:rsidRPr="000A5EDD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СШ", Ермаковский район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Pr="00DD0470" w:rsidRDefault="00BD5101" w:rsidP="002F3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B0187" w:rsidRPr="00DD04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http://ermuo.ru/index.php/panorama-effektivnykh-praktik</w:t>
              </w:r>
            </w:hyperlink>
          </w:p>
        </w:tc>
      </w:tr>
      <w:tr w:rsidR="00331845" w:rsidRPr="00DD0470" w:rsidTr="00331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31845" w:rsidRPr="00473580" w:rsidRDefault="00331845" w:rsidP="002F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68">
              <w:rPr>
                <w:rFonts w:ascii="Times New Roman" w:hAnsi="Times New Roman" w:cs="Times New Roman"/>
                <w:color w:val="C00000"/>
                <w:sz w:val="28"/>
                <w:szCs w:val="24"/>
                <w:shd w:val="clear" w:color="auto" w:fill="FFFFFF"/>
              </w:rPr>
              <w:t>Глобальные компетенции.  Финансовая  грамотность.</w:t>
            </w:r>
          </w:p>
        </w:tc>
      </w:tr>
      <w:tr w:rsidR="002F3D68" w:rsidRPr="00DD0470" w:rsidTr="00331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F3D68" w:rsidRPr="002F3D68" w:rsidRDefault="002F3D68" w:rsidP="002F3D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Финансовая грамотность, как элемент функциональной грамотности </w:t>
            </w:r>
          </w:p>
          <w:p w:rsidR="002F3D68" w:rsidRPr="002F3D68" w:rsidRDefault="002F3D68" w:rsidP="002F3D6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3D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Ковалева Г.С.,  </w:t>
            </w:r>
            <w:proofErr w:type="spellStart"/>
            <w:r w:rsidRPr="002F3D68">
              <w:rPr>
                <w:rFonts w:ascii="Times New Roman" w:hAnsi="Times New Roman" w:cs="Times New Roman"/>
                <w:b w:val="0"/>
                <w:sz w:val="24"/>
                <w:szCs w:val="24"/>
              </w:rPr>
              <w:t>к.п.н</w:t>
            </w:r>
            <w:proofErr w:type="spellEnd"/>
            <w:r w:rsidRPr="002F3D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., руководитель </w:t>
            </w:r>
            <w:proofErr w:type="gramStart"/>
            <w:r w:rsidRPr="002F3D68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Центра оценки качества образования Института стратегии развития образования Российской академии образования</w:t>
            </w:r>
            <w:proofErr w:type="gramEnd"/>
            <w:r w:rsidRPr="002F3D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2F3D68" w:rsidRPr="002F3D68" w:rsidRDefault="002F3D68" w:rsidP="002F3D68">
            <w:pPr>
              <w:shd w:val="clear" w:color="auto" w:fill="FFFFFF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2F3D68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Москва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F3D68" w:rsidRPr="002F3D68" w:rsidRDefault="00BD5101" w:rsidP="002F3D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F3D68" w:rsidRPr="002F3D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https://www.youtube.com/watch?v=6G4YylER5BM</w:t>
              </w:r>
            </w:hyperlink>
            <w:r w:rsidR="002F3D68" w:rsidRPr="002F3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3580" w:rsidRPr="00DD0470" w:rsidTr="00331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73580" w:rsidRPr="00473580" w:rsidRDefault="00473580" w:rsidP="002F3D68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735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Финансовая грамотность дошкольника, 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Чередилина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М.Ю. </w:t>
            </w:r>
            <w:r w:rsidRPr="00473580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Международная школа практической педагогики ИП, г. Москва.</w:t>
            </w:r>
            <w:r w:rsidRPr="004735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73580" w:rsidRPr="00473580" w:rsidRDefault="00BD5101" w:rsidP="002F3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73580" w:rsidRPr="004735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https://www.youtube.com/watch?v=NyBJD8Y0vjs</w:t>
              </w:r>
            </w:hyperlink>
          </w:p>
        </w:tc>
      </w:tr>
      <w:tr w:rsidR="00473580" w:rsidRPr="00DD0470" w:rsidTr="00331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73580" w:rsidRPr="00473580" w:rsidRDefault="00473580" w:rsidP="002F3D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Всероссийская конференция «Практики развития»  </w:t>
            </w:r>
          </w:p>
          <w:p w:rsidR="00473580" w:rsidRPr="00473580" w:rsidRDefault="00473580" w:rsidP="002F3D68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7358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Тема площадки: Краевой семейный фестиваль как ресурс формирования и популяризации финансовой грамотности с учётом масштаба территории региона» </w:t>
            </w:r>
          </w:p>
          <w:p w:rsidR="00473580" w:rsidRPr="00712FE1" w:rsidRDefault="00473580" w:rsidP="002F3D6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  <w:r w:rsidRPr="0047358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Площадка стартует 13 ноября в 17.00 (13.00 по московскому  времени)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73580" w:rsidRPr="00473580" w:rsidRDefault="00BD5101" w:rsidP="002F3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  <w:hyperlink r:id="rId26" w:history="1">
              <w:r w:rsidR="00473580" w:rsidRPr="004735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https://forms.gle/DCMCVuzuxEtPmUe99</w:t>
              </w:r>
            </w:hyperlink>
            <w:r w:rsidR="00473580" w:rsidRPr="00473580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1845" w:rsidRPr="00DD0470" w:rsidTr="00331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31845" w:rsidRPr="00DD0470" w:rsidRDefault="00331845" w:rsidP="002F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EA">
              <w:rPr>
                <w:rFonts w:ascii="Times New Roman" w:hAnsi="Times New Roman" w:cs="Times New Roman"/>
                <w:color w:val="C00000"/>
                <w:sz w:val="28"/>
                <w:szCs w:val="24"/>
                <w:shd w:val="clear" w:color="auto" w:fill="FFFFFF"/>
              </w:rPr>
              <w:t>Здоровьесберегающая</w:t>
            </w:r>
            <w:proofErr w:type="spellEnd"/>
            <w:r w:rsidRPr="00CA4BEA">
              <w:rPr>
                <w:rFonts w:ascii="Times New Roman" w:hAnsi="Times New Roman" w:cs="Times New Roman"/>
                <w:color w:val="C00000"/>
                <w:sz w:val="28"/>
                <w:szCs w:val="24"/>
                <w:shd w:val="clear" w:color="auto" w:fill="FFFFFF"/>
              </w:rPr>
              <w:t xml:space="preserve"> грамотность</w:t>
            </w:r>
          </w:p>
        </w:tc>
      </w:tr>
      <w:tr w:rsidR="009B0187" w:rsidRPr="00DD0470" w:rsidTr="00331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Pr="009B0187" w:rsidRDefault="009B0187" w:rsidP="002F3D68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  <w:lang w:eastAsia="ru-RU"/>
              </w:rPr>
            </w:pPr>
            <w:r w:rsidRPr="009B0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9B0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Эмогимнастика</w:t>
            </w:r>
            <w:proofErr w:type="spellEnd"/>
            <w:r w:rsidRPr="009B0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–  воспитательная технология   для развития   одухотворенного сознания дошкольников,</w:t>
            </w:r>
            <w:r w:rsidRPr="009B01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9B0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01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Чернова О.И., инструктор по физическому воспитанию, МБДОУ Ермаковский детский сад №2 комбинированного вида "Родничок",  Ермаковский район   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Pr="00DD0470" w:rsidRDefault="00BD5101" w:rsidP="002F3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B0187" w:rsidRPr="00DD04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http://ermuo.ru/index.php/panorama-effektivnykh-praktik</w:t>
              </w:r>
            </w:hyperlink>
          </w:p>
          <w:p w:rsidR="009B0187" w:rsidRPr="00DD0470" w:rsidRDefault="009B0187" w:rsidP="002F3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187" w:rsidRPr="00DD0470" w:rsidTr="00331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Default="009B0187" w:rsidP="002F3D68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B0187">
              <w:rPr>
                <w:rFonts w:ascii="Times New Roman" w:hAnsi="Times New Roman" w:cs="Times New Roman"/>
                <w:sz w:val="24"/>
                <w:szCs w:val="24"/>
              </w:rPr>
              <w:t>Построение образовательной среды ДОО для достижения образовательных результатов. Индекс здоровья школы,</w:t>
            </w:r>
            <w:r w:rsidRPr="009B01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B01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Каблуков Е.И., учитель физической культуры  </w:t>
            </w:r>
            <w:r w:rsidRPr="009B018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МБОУ "</w:t>
            </w:r>
            <w:proofErr w:type="spellStart"/>
            <w:r w:rsidRPr="009B018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Разъезженская</w:t>
            </w:r>
            <w:proofErr w:type="spellEnd"/>
            <w:r w:rsidRPr="009B018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СШ", Ермаковский район</w:t>
            </w:r>
          </w:p>
          <w:p w:rsidR="00FE552A" w:rsidRPr="00E729A3" w:rsidRDefault="00FE552A" w:rsidP="002F3D68">
            <w:pPr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Pr="00DD0470" w:rsidRDefault="009B0187" w:rsidP="002F3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здоровья школы (</w:t>
            </w:r>
            <w:hyperlink r:id="rId28" w:history="1">
              <w:r w:rsidRPr="00DD04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http://изш.рф/test/result</w:t>
              </w:r>
            </w:hyperlink>
            <w:r w:rsidRPr="00DD04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D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31845" w:rsidRPr="00DD0470" w:rsidTr="00331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31845" w:rsidRPr="00DD0470" w:rsidRDefault="00331845" w:rsidP="002F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A">
              <w:rPr>
                <w:rFonts w:ascii="Times New Roman" w:hAnsi="Times New Roman" w:cs="Times New Roman"/>
                <w:color w:val="C00000"/>
                <w:sz w:val="28"/>
                <w:szCs w:val="24"/>
                <w:shd w:val="clear" w:color="auto" w:fill="FFFFFF"/>
              </w:rPr>
              <w:t>Уроки 4К</w:t>
            </w:r>
          </w:p>
        </w:tc>
      </w:tr>
      <w:tr w:rsidR="009B0187" w:rsidRPr="00DD0470" w:rsidTr="00331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B0187" w:rsidRPr="009B0187" w:rsidRDefault="009B0187" w:rsidP="002F3D6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0187">
              <w:rPr>
                <w:rFonts w:ascii="Times New Roman" w:hAnsi="Times New Roman" w:cs="Times New Roman"/>
                <w:sz w:val="24"/>
                <w:szCs w:val="24"/>
              </w:rPr>
              <w:t>Новые грамотности: 4К. Что реально воплотить в образовательный процесс</w:t>
            </w:r>
            <w:r w:rsidR="00BB2E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0187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Яковлева С.Г. Директор центра им. Л.В. </w:t>
            </w:r>
            <w:proofErr w:type="spellStart"/>
            <w:r w:rsidRPr="009B018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Занкова</w:t>
            </w:r>
            <w:proofErr w:type="spellEnd"/>
            <w:r w:rsidRPr="009B0187">
              <w:rPr>
                <w:rFonts w:ascii="Times New Roman" w:hAnsi="Times New Roman" w:cs="Times New Roman"/>
                <w:b w:val="0"/>
                <w:sz w:val="24"/>
                <w:szCs w:val="24"/>
              </w:rPr>
              <w:t>, кандидат педагогических наук, доцент, корпорация Российский учебник, г. Москва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Pr="00FF23B0" w:rsidRDefault="00BD5101" w:rsidP="002F3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anchor="video" w:history="1">
              <w:r w:rsidR="009B0187" w:rsidRPr="009B0187">
                <w:rPr>
                  <w:rStyle w:val="a3"/>
                  <w:rFonts w:ascii="Times New Roman" w:hAnsi="Times New Roman" w:cs="Times New Roman"/>
                  <w:color w:val="221CA4"/>
                  <w:sz w:val="24"/>
                  <w:szCs w:val="24"/>
                </w:rPr>
                <w:t>https://director.rosuchebnik.ru/material/novye-gramotnosti-4k-chto-realno-voplotit-v-obrazovatelnyy-protsess/#video</w:t>
              </w:r>
            </w:hyperlink>
          </w:p>
        </w:tc>
      </w:tr>
      <w:tr w:rsidR="009B0187" w:rsidRPr="00DD0470" w:rsidTr="00331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B0187" w:rsidRPr="009B0187" w:rsidRDefault="009B0187" w:rsidP="002F3D68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B01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ОУУН через целеполагание как основного элемента деятельности</w:t>
            </w:r>
            <w:r w:rsidRPr="009B01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01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018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Кильдибекова</w:t>
            </w:r>
            <w:proofErr w:type="spellEnd"/>
            <w:r w:rsidRPr="009B018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А.М., </w:t>
            </w:r>
            <w:r w:rsidRPr="009B01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учитель математики МБОУ «</w:t>
            </w:r>
            <w:proofErr w:type="spellStart"/>
            <w:r w:rsidRPr="009B0187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Танзыбейская</w:t>
            </w:r>
            <w:proofErr w:type="spellEnd"/>
            <w:r w:rsidRPr="009B01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СШ», Ермаковский район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Pr="00DD0470" w:rsidRDefault="00BD5101" w:rsidP="002F3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B0187" w:rsidRPr="00DD04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http://ermuo.ru/index.php/metodicheskaya-sluzhba/tvorcheskaya-gruppa-sdo/9-tvorcheskaya-gruppa-sdo</w:t>
              </w:r>
            </w:hyperlink>
          </w:p>
        </w:tc>
      </w:tr>
      <w:tr w:rsidR="009B0187" w:rsidRPr="00DD0470" w:rsidTr="00331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Pr="009B0187" w:rsidRDefault="009B0187" w:rsidP="002F3D68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B0187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универсальных учебных действий у школьников средствами СДО.</w:t>
            </w:r>
            <w:r w:rsidRPr="009B01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Разработки уроков учителей Ермаковского района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Pr="00DD0470" w:rsidRDefault="00BD5101" w:rsidP="002F3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B0187" w:rsidRPr="00DD04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http://ermuo.ru/index.php/metodicheskaya-sluzhba/tvorcheskaya-gruppa-sdo/9-tvorcheskaya-gruppa-sdo</w:t>
              </w:r>
            </w:hyperlink>
          </w:p>
        </w:tc>
      </w:tr>
      <w:tr w:rsidR="009B0187" w:rsidRPr="00DD0470" w:rsidTr="00331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Pr="00DD0470" w:rsidRDefault="009B0187" w:rsidP="002F3D68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A4BEA">
              <w:rPr>
                <w:rFonts w:ascii="Times New Roman" w:hAnsi="Times New Roman" w:cs="Times New Roman"/>
                <w:color w:val="C00000"/>
                <w:sz w:val="28"/>
                <w:szCs w:val="24"/>
                <w:shd w:val="clear" w:color="auto" w:fill="FFFFFF"/>
              </w:rPr>
              <w:t>Оценивание функциональной грамотности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Pr="00DD0470" w:rsidRDefault="009B0187" w:rsidP="002F3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101" w:rsidRPr="00DD0470" w:rsidTr="00331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shd w:val="clear" w:color="auto" w:fill="auto"/>
          </w:tcPr>
          <w:p w:rsidR="00BD5101" w:rsidRPr="00BD5101" w:rsidRDefault="00BD5101" w:rsidP="00BD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BD5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емонстрационные материалы для оценки функциональной грамотности учащихся 5 и 7 классов по составляющим функциональной грамотности</w:t>
            </w:r>
          </w:p>
        </w:tc>
        <w:tc>
          <w:tcPr>
            <w:tcW w:w="6237" w:type="dxa"/>
            <w:shd w:val="clear" w:color="auto" w:fill="auto"/>
          </w:tcPr>
          <w:p w:rsidR="00BD5101" w:rsidRPr="00BD5101" w:rsidRDefault="00BD5101" w:rsidP="00BD51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BD51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http://skiv.instrao.ru/support/demonstratsionnye-materialya/</w:t>
              </w:r>
            </w:hyperlink>
          </w:p>
        </w:tc>
      </w:tr>
      <w:tr w:rsidR="009B0187" w:rsidRPr="00DD0470" w:rsidTr="00331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Pr="00473580" w:rsidRDefault="009B0187" w:rsidP="002F3D6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Мониторинг сформированности </w:t>
            </w:r>
            <w:proofErr w:type="spellStart"/>
            <w:r w:rsidRPr="00473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473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результатов обучающихся в рамках проектной деятельности,</w:t>
            </w:r>
            <w:r w:rsidRPr="0047358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 </w:t>
            </w:r>
            <w:r w:rsidRPr="00473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7358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Зыкова М.Е., учитель биологии МБОУ «</w:t>
            </w:r>
            <w:proofErr w:type="spellStart"/>
            <w:r w:rsidRPr="0047358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Новополтавская</w:t>
            </w:r>
            <w:proofErr w:type="spellEnd"/>
            <w:r w:rsidRPr="0047358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СШ»</w:t>
            </w:r>
            <w:r w:rsidRPr="004735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7358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Ермаковский район  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Pr="00DD0470" w:rsidRDefault="00BD5101" w:rsidP="002F3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B0187" w:rsidRPr="00DD04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http://ermuo.ru/index.php/panorama-effektivnykh-praktik</w:t>
              </w:r>
            </w:hyperlink>
          </w:p>
          <w:p w:rsidR="009B0187" w:rsidRPr="00DD0470" w:rsidRDefault="009B0187" w:rsidP="002F3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187" w:rsidRPr="00DD0470" w:rsidTr="00331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Pr="00473580" w:rsidRDefault="009B0187" w:rsidP="002F3D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Практика внутриклассного оценивания на уроках биологии</w:t>
            </w:r>
            <w:r w:rsidRPr="004735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73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B0187" w:rsidRPr="00473580" w:rsidRDefault="009B0187" w:rsidP="002F3D68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58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Бабич Е. И., учитель биологии  МБОУ "</w:t>
            </w:r>
            <w:proofErr w:type="spellStart"/>
            <w:r w:rsidRPr="0047358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Салбинская</w:t>
            </w:r>
            <w:proofErr w:type="spellEnd"/>
            <w:r w:rsidRPr="0047358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СОШ"</w:t>
            </w:r>
            <w:r w:rsidRPr="004735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7358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Ермаковский район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Pr="00DD0470" w:rsidRDefault="00BD5101" w:rsidP="002F3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B0187" w:rsidRPr="00DD04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http://ermuo.ru/index.php/panorama-effektivnykh-praktik</w:t>
              </w:r>
            </w:hyperlink>
          </w:p>
          <w:p w:rsidR="009B0187" w:rsidRPr="00DD0470" w:rsidRDefault="009B0187" w:rsidP="002F3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187" w:rsidRPr="00DD0470" w:rsidTr="00331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Pr="00473580" w:rsidRDefault="009B0187" w:rsidP="002F3D68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73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Материалы региональной инновационной площадки </w:t>
            </w:r>
            <w:r w:rsidRPr="00473580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«Обеспечение высокого качества организации образовательного процесса на основе эффективного использования мониторинга на предметном содержании в процессе реализации новых стандартов»,</w:t>
            </w:r>
            <w:r w:rsidRPr="004735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МБОУ «Ойская СШ», Ермаковский район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0187" w:rsidRPr="00DD0470" w:rsidRDefault="00BD5101" w:rsidP="002F3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B0187" w:rsidRPr="00DD04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http://ойская-школа.ермобр.рф/rip/</w:t>
              </w:r>
            </w:hyperlink>
            <w:r w:rsidR="009B0187" w:rsidRPr="00DD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2E76" w:rsidRPr="00DD0470" w:rsidTr="00331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B2E76" w:rsidRPr="00473580" w:rsidRDefault="00BB2E76" w:rsidP="002F3D68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BB2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Оценка естественнонаучной грамотности в международном исследовании </w:t>
            </w:r>
            <w:r w:rsidRPr="00BB2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PISA</w:t>
            </w:r>
            <w:r w:rsidRPr="0047358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ФГБНУ «Институт стратегии развития образования РАН»,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B2E76" w:rsidRPr="00DD0470" w:rsidRDefault="00BD5101" w:rsidP="002F3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B2E76" w:rsidRPr="00DD04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https://www.youtube.com/watch?v=8FzrEajlCG4</w:t>
              </w:r>
            </w:hyperlink>
            <w:r w:rsidR="00BB2E76" w:rsidRPr="00DD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1845" w:rsidRPr="00DD0470" w:rsidTr="00331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31845" w:rsidRPr="00DD0470" w:rsidRDefault="00331845" w:rsidP="002F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A">
              <w:rPr>
                <w:rFonts w:ascii="Times New Roman" w:hAnsi="Times New Roman" w:cs="Times New Roman"/>
                <w:color w:val="C00000"/>
                <w:sz w:val="28"/>
                <w:szCs w:val="24"/>
                <w:shd w:val="clear" w:color="auto" w:fill="FFFFFF"/>
              </w:rPr>
              <w:t xml:space="preserve">Материалы </w:t>
            </w:r>
          </w:p>
        </w:tc>
      </w:tr>
      <w:tr w:rsidR="00BB2E76" w:rsidRPr="00DD0470" w:rsidTr="00331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B2E76" w:rsidRPr="00473580" w:rsidRDefault="00BB2E76" w:rsidP="002F3D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Книгообеспечение. </w:t>
            </w:r>
          </w:p>
          <w:p w:rsidR="00BB2E76" w:rsidRPr="00473580" w:rsidRDefault="00BB2E76" w:rsidP="002F3D68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7358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Учебные пособия по функциональной грамотности! Выбирай и выписывай! 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B2E76" w:rsidRPr="009B0187" w:rsidRDefault="00BD5101" w:rsidP="002F3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221CA4"/>
                <w:sz w:val="24"/>
                <w:szCs w:val="24"/>
              </w:rPr>
            </w:pPr>
            <w:hyperlink r:id="rId37" w:history="1">
              <w:r w:rsidR="00BB2E76" w:rsidRPr="009B0187">
                <w:rPr>
                  <w:rStyle w:val="a3"/>
                  <w:rFonts w:ascii="Times New Roman" w:hAnsi="Times New Roman" w:cs="Times New Roman"/>
                  <w:color w:val="221CA4"/>
                  <w:sz w:val="24"/>
                  <w:szCs w:val="24"/>
                </w:rPr>
                <w:t>https://prosv.ru/pages/pisa.html</w:t>
              </w:r>
            </w:hyperlink>
            <w:r w:rsidR="00BB2E76" w:rsidRPr="009B0187">
              <w:rPr>
                <w:rFonts w:ascii="Times New Roman" w:hAnsi="Times New Roman" w:cs="Times New Roman"/>
                <w:color w:val="221CA4"/>
                <w:sz w:val="24"/>
                <w:szCs w:val="24"/>
              </w:rPr>
              <w:t xml:space="preserve"> </w:t>
            </w:r>
          </w:p>
        </w:tc>
      </w:tr>
      <w:tr w:rsidR="00BB2E76" w:rsidRPr="00DD0470" w:rsidTr="00331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B2E76" w:rsidRPr="00473580" w:rsidRDefault="00BB2E76" w:rsidP="002F3D68">
            <w:pPr>
              <w:pStyle w:val="a8"/>
              <w:spacing w:before="0" w:beforeAutospacing="0"/>
              <w:jc w:val="both"/>
              <w:rPr>
                <w:b w:val="0"/>
              </w:rPr>
            </w:pPr>
            <w:r w:rsidRPr="00E84C3E">
              <w:t xml:space="preserve">Методические документы, направленные на развитие речи </w:t>
            </w:r>
            <w:proofErr w:type="gramStart"/>
            <w:r w:rsidRPr="00E84C3E">
              <w:t>обучающихся</w:t>
            </w:r>
            <w:proofErr w:type="gramEnd"/>
            <w:r w:rsidRPr="00E84C3E">
              <w:t>.</w:t>
            </w:r>
            <w:r w:rsidRPr="00473580">
              <w:rPr>
                <w:b w:val="0"/>
              </w:rPr>
              <w:t xml:space="preserve"> Вся </w:t>
            </w:r>
            <w:r w:rsidRPr="00473580">
              <w:rPr>
                <w:b w:val="0"/>
              </w:rPr>
              <w:lastRenderedPageBreak/>
              <w:t>информация представлена на сайте ФИПИ в разделе «Итоговое сочинение»</w:t>
            </w:r>
            <w:r w:rsidR="00E84C3E">
              <w:rPr>
                <w:b w:val="0"/>
              </w:rPr>
              <w:t>.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B2E76" w:rsidRPr="009B0187" w:rsidRDefault="00BD5101" w:rsidP="002F3D68">
            <w:pPr>
              <w:pStyle w:val="a8"/>
              <w:spacing w:before="0" w:before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21CA4"/>
              </w:rPr>
            </w:pPr>
            <w:hyperlink r:id="rId38" w:history="1">
              <w:r w:rsidR="00BB2E76" w:rsidRPr="009B0187">
                <w:rPr>
                  <w:rStyle w:val="a3"/>
                  <w:color w:val="221CA4"/>
                  <w:u w:val="none"/>
                </w:rPr>
                <w:t>https://fipi.ru/itogovoe-sochinenie</w:t>
              </w:r>
            </w:hyperlink>
          </w:p>
        </w:tc>
      </w:tr>
      <w:tr w:rsidR="00BB2E76" w:rsidRPr="00DD0470" w:rsidTr="00331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B2E76" w:rsidRPr="00E84C3E" w:rsidRDefault="00E84C3E" w:rsidP="002F3D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Играем в экономику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73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B2E76" w:rsidRPr="00473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разовательное пространство ДОУ</w:t>
            </w:r>
            <w:r w:rsidRPr="00E84C3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r w:rsidR="00BB2E76" w:rsidRPr="00E84C3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издательство «Учитель» -  методические материалы.</w:t>
            </w:r>
            <w:r w:rsidR="00BB2E76" w:rsidRPr="004735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B2E76" w:rsidRPr="00473580" w:rsidRDefault="00BD5101" w:rsidP="002F3D68">
            <w:pPr>
              <w:pStyle w:val="a8"/>
              <w:spacing w:before="0" w:before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21CA4"/>
              </w:rPr>
            </w:pPr>
            <w:hyperlink r:id="rId39" w:history="1">
              <w:r w:rsidR="00BB2E76" w:rsidRPr="00473580">
                <w:rPr>
                  <w:rStyle w:val="a3"/>
                </w:rPr>
                <w:t>https://vk.com/doc133094357_572874638?hash=c173ea4c0183bcf70f</w:t>
              </w:r>
            </w:hyperlink>
          </w:p>
        </w:tc>
      </w:tr>
    </w:tbl>
    <w:p w:rsidR="00122168" w:rsidRDefault="00122168" w:rsidP="00E64C0B"/>
    <w:sectPr w:rsidR="00122168" w:rsidSect="00FE552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E073C"/>
    <w:multiLevelType w:val="hybridMultilevel"/>
    <w:tmpl w:val="76CE5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0D"/>
    <w:rsid w:val="000A5EDD"/>
    <w:rsid w:val="00122168"/>
    <w:rsid w:val="001313BA"/>
    <w:rsid w:val="0016150B"/>
    <w:rsid w:val="00194E3C"/>
    <w:rsid w:val="001B101C"/>
    <w:rsid w:val="001E216A"/>
    <w:rsid w:val="002F3D68"/>
    <w:rsid w:val="00331845"/>
    <w:rsid w:val="003814D1"/>
    <w:rsid w:val="00443FA5"/>
    <w:rsid w:val="00446FF7"/>
    <w:rsid w:val="00473580"/>
    <w:rsid w:val="004C1EE3"/>
    <w:rsid w:val="005D0BC7"/>
    <w:rsid w:val="0063549A"/>
    <w:rsid w:val="006A3244"/>
    <w:rsid w:val="0076432A"/>
    <w:rsid w:val="00774568"/>
    <w:rsid w:val="007E026C"/>
    <w:rsid w:val="00833A12"/>
    <w:rsid w:val="0086636E"/>
    <w:rsid w:val="008761EF"/>
    <w:rsid w:val="00886A15"/>
    <w:rsid w:val="008A4857"/>
    <w:rsid w:val="008A623E"/>
    <w:rsid w:val="009367B6"/>
    <w:rsid w:val="00985754"/>
    <w:rsid w:val="009B0187"/>
    <w:rsid w:val="009E6C4A"/>
    <w:rsid w:val="00A263A0"/>
    <w:rsid w:val="00A3325A"/>
    <w:rsid w:val="00BB2E76"/>
    <w:rsid w:val="00BB5567"/>
    <w:rsid w:val="00BD5101"/>
    <w:rsid w:val="00C362B2"/>
    <w:rsid w:val="00C5238A"/>
    <w:rsid w:val="00CA4BEA"/>
    <w:rsid w:val="00D22355"/>
    <w:rsid w:val="00D36C79"/>
    <w:rsid w:val="00D50C2A"/>
    <w:rsid w:val="00DD0470"/>
    <w:rsid w:val="00E64C0B"/>
    <w:rsid w:val="00E729A3"/>
    <w:rsid w:val="00E84C3E"/>
    <w:rsid w:val="00EC3EE1"/>
    <w:rsid w:val="00F32619"/>
    <w:rsid w:val="00FD160D"/>
    <w:rsid w:val="00FE5143"/>
    <w:rsid w:val="00FE552A"/>
    <w:rsid w:val="00FF0072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3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Grid Accent 5"/>
    <w:basedOn w:val="a1"/>
    <w:uiPriority w:val="62"/>
    <w:rsid w:val="0012216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a3">
    <w:name w:val="Hyperlink"/>
    <w:uiPriority w:val="99"/>
    <w:unhideWhenUsed/>
    <w:rsid w:val="00122168"/>
    <w:rPr>
      <w:color w:val="0000FF"/>
      <w:u w:val="single"/>
    </w:rPr>
  </w:style>
  <w:style w:type="character" w:styleId="a4">
    <w:name w:val="Subtle Emphasis"/>
    <w:basedOn w:val="a0"/>
    <w:uiPriority w:val="19"/>
    <w:qFormat/>
    <w:rsid w:val="00122168"/>
    <w:rPr>
      <w:i/>
      <w:iCs/>
      <w:color w:val="808080" w:themeColor="text1" w:themeTint="7F"/>
    </w:rPr>
  </w:style>
  <w:style w:type="character" w:styleId="a5">
    <w:name w:val="Strong"/>
    <w:basedOn w:val="a0"/>
    <w:uiPriority w:val="22"/>
    <w:qFormat/>
    <w:rsid w:val="00122168"/>
    <w:rPr>
      <w:b/>
      <w:bCs/>
    </w:rPr>
  </w:style>
  <w:style w:type="table" w:styleId="a6">
    <w:name w:val="Light Grid"/>
    <w:basedOn w:val="a1"/>
    <w:uiPriority w:val="62"/>
    <w:rsid w:val="008A623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7">
    <w:name w:val="FollowedHyperlink"/>
    <w:basedOn w:val="a0"/>
    <w:uiPriority w:val="99"/>
    <w:semiHidden/>
    <w:unhideWhenUsed/>
    <w:rsid w:val="00443FA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3E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FF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73580"/>
    <w:pPr>
      <w:ind w:left="720"/>
      <w:contextualSpacing/>
    </w:pPr>
  </w:style>
  <w:style w:type="paragraph" w:customStyle="1" w:styleId="Standard">
    <w:name w:val="Standard"/>
    <w:rsid w:val="0047358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47358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3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Grid Accent 5"/>
    <w:basedOn w:val="a1"/>
    <w:uiPriority w:val="62"/>
    <w:rsid w:val="0012216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a3">
    <w:name w:val="Hyperlink"/>
    <w:uiPriority w:val="99"/>
    <w:unhideWhenUsed/>
    <w:rsid w:val="00122168"/>
    <w:rPr>
      <w:color w:val="0000FF"/>
      <w:u w:val="single"/>
    </w:rPr>
  </w:style>
  <w:style w:type="character" w:styleId="a4">
    <w:name w:val="Subtle Emphasis"/>
    <w:basedOn w:val="a0"/>
    <w:uiPriority w:val="19"/>
    <w:qFormat/>
    <w:rsid w:val="00122168"/>
    <w:rPr>
      <w:i/>
      <w:iCs/>
      <w:color w:val="808080" w:themeColor="text1" w:themeTint="7F"/>
    </w:rPr>
  </w:style>
  <w:style w:type="character" w:styleId="a5">
    <w:name w:val="Strong"/>
    <w:basedOn w:val="a0"/>
    <w:uiPriority w:val="22"/>
    <w:qFormat/>
    <w:rsid w:val="00122168"/>
    <w:rPr>
      <w:b/>
      <w:bCs/>
    </w:rPr>
  </w:style>
  <w:style w:type="table" w:styleId="a6">
    <w:name w:val="Light Grid"/>
    <w:basedOn w:val="a1"/>
    <w:uiPriority w:val="62"/>
    <w:rsid w:val="008A623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7">
    <w:name w:val="FollowedHyperlink"/>
    <w:basedOn w:val="a0"/>
    <w:uiPriority w:val="99"/>
    <w:semiHidden/>
    <w:unhideWhenUsed/>
    <w:rsid w:val="00443FA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3E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FF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73580"/>
    <w:pPr>
      <w:ind w:left="720"/>
      <w:contextualSpacing/>
    </w:pPr>
  </w:style>
  <w:style w:type="paragraph" w:customStyle="1" w:styleId="Standard">
    <w:name w:val="Standard"/>
    <w:rsid w:val="0047358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47358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3VQ_600S00" TargetMode="External"/><Relationship Id="rId13" Type="http://schemas.openxmlformats.org/officeDocument/2006/relationships/hyperlink" Target="https://checklink.mail.ru/proxy?es=C2YIm72u6WWAj4MkNhpiJrhTRtl9Tv2TrBAJn57ukn0%3D&amp;egid=NThoIoV8h2qMnbDjmJgwktFInRhw6DCAeXT%2FVWH05G0%3D&amp;url=https%3A%2F%2Fclick.mail.ru%2Fredir%3Fu%3Dhttp%253A%252F%252Fskiv.instrao.ru%252Fbank-zadaniy%252F%26c%3Dswm%26r%3Dhttp%26o%3Dmail%26v%3D2%26s%3Dfda115e02cffe9b9&amp;uidl=16049187502021366689&amp;from=dl%40kipk.ru&amp;to=chib_ermak%40mail.ru" TargetMode="External"/><Relationship Id="rId18" Type="http://schemas.openxmlformats.org/officeDocument/2006/relationships/hyperlink" Target="https://rosuchebnik.ru/material/vneurochnaya-deyatelnost-v-shkolnoy-biblioteke-kak-priobshchit-rebenka/?utm_source=myrosuchebnik&amp;utm_medium=email&amp;utm_campaign=tr_after_non_participant_webinar" TargetMode="External"/><Relationship Id="rId26" Type="http://schemas.openxmlformats.org/officeDocument/2006/relationships/hyperlink" Target="https://forms.gle/DCMCVuzuxEtPmUe99" TargetMode="External"/><Relationship Id="rId39" Type="http://schemas.openxmlformats.org/officeDocument/2006/relationships/hyperlink" Target="https://vk.com/doc133094357_572874638?hash=c173ea4c0183bcf70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hkola-tanzebey.ru/page/st-chulochnikova.html" TargetMode="External"/><Relationship Id="rId34" Type="http://schemas.openxmlformats.org/officeDocument/2006/relationships/hyperlink" Target="http://ermuo.ru/index.php/panorama-effektivnykh-praktik" TargetMode="External"/><Relationship Id="rId7" Type="http://schemas.openxmlformats.org/officeDocument/2006/relationships/hyperlink" Target="https://www.youtube.com/watch?v=IZbnUaZ0Raw" TargetMode="External"/><Relationship Id="rId12" Type="http://schemas.openxmlformats.org/officeDocument/2006/relationships/hyperlink" Target="https://checklink.mail.ru/proxy?es=C2YIm72u6WWAj4MkNhpiJrhTRtl9Tv2TrBAJn57ukn0%3D&amp;egid=NThoIoV8h2qMnbDjmJgwktFInRhw6DCAeXT%2FVWH05G0%3D&amp;url=https%3A%2F%2Fclick.mail.ru%2Fredir%3Fu%3Dhttp%253A%252F%252Fskiv.instrao.ru%252Fcontent%252Fboard1%252Fkratkaya-informatsiya%252Frazrabotchiki%252Fpublikatsii%252F%26c%3Dswm%26r%3Dhttp%26o%3Dmail%26v%3D2%26s%3Dbc129960c689edbf&amp;uidl=16049187502021366689&amp;from=dl%40kipk.ru&amp;to=chib_ermak%40mail.ru" TargetMode="External"/><Relationship Id="rId17" Type="http://schemas.openxmlformats.org/officeDocument/2006/relationships/hyperlink" Target="https://rosuchebnik.ru/material/vneurochnaya-deyatelnost-v-shkolnoy-biblioteke-kak-priobshchit-rebenka/?utm_source=myrosuchebnik&amp;utm_medium=email&amp;utm_campaign=tr_after_non_participant_webinar" TargetMode="External"/><Relationship Id="rId25" Type="http://schemas.openxmlformats.org/officeDocument/2006/relationships/hyperlink" Target="https://www.youtube.com/watch?v=NyBJD8Y0vjs" TargetMode="External"/><Relationship Id="rId33" Type="http://schemas.openxmlformats.org/officeDocument/2006/relationships/hyperlink" Target="http://ermuo.ru/index.php/panorama-effektivnykh-praktik" TargetMode="External"/><Relationship Id="rId38" Type="http://schemas.openxmlformats.org/officeDocument/2006/relationships/hyperlink" Target="https://fipi.ru/itogovoe-sochinenie" TargetMode="External"/><Relationship Id="rId2" Type="http://schemas.openxmlformats.org/officeDocument/2006/relationships/styles" Target="styles.xml"/><Relationship Id="rId16" Type="http://schemas.openxmlformats.org/officeDocument/2006/relationships/hyperlink" Target="http://ermuo.ru/index.php/metodicheskaya-sluzhba/tvorcheskaya-gruppa-sdo/9-tvorcheskaya-gruppa-sdo" TargetMode="External"/><Relationship Id="rId20" Type="http://schemas.openxmlformats.org/officeDocument/2006/relationships/hyperlink" Target="https://rosuchebnik.ru/material/organizatsiya-distantsionnoy-raboty-s-chitatelyami-shkolnoy-biblioteki%20/" TargetMode="External"/><Relationship Id="rId29" Type="http://schemas.openxmlformats.org/officeDocument/2006/relationships/hyperlink" Target="https://director.rosuchebnik.ru/material/novye-gramotnosti-4k-chto-realno-voplotit-v-obrazovatelnyy-protsess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.yanao.ru/SiteAssets/rsoko/proko/fediss/SitePages/vpr16-17/1_&#1050;&#1086;&#1074;&#1072;&#1083;&#1077;&#1074;&#1072;%20&#1043;.&#1057;.%20&#1054;&#1094;&#1077;&#1085;&#1082;&#1072;%20&#1092;&#1091;&#1085;&#1082;&#1094;&#1080;&#1086;&#1085;&#1072;&#1083;&#1100;&#1085;&#1086;&#1081;%20&#1075;&#1088;&#1072;&#1084;&#1086;&#1090;&#1085;&#1086;&#1089;&#1090;&#1080;%2003_04_2019.pdf" TargetMode="External"/><Relationship Id="rId11" Type="http://schemas.openxmlformats.org/officeDocument/2006/relationships/hyperlink" Target="https://kipk.ru/resources/%D0%BC%D0%B0%D1%82%D0%B5%D1%80%D0%B8%D0%B0%D0%BB%D1%8B-%D1%81%D0%B5%D0%BC%D0%B8%D0%BD%D0%B0%D1%80%D0%BE%D0%B2" TargetMode="External"/><Relationship Id="rId24" Type="http://schemas.openxmlformats.org/officeDocument/2006/relationships/hyperlink" Target="https://www.youtube.com/watch?v=6G4YylER5BM" TargetMode="External"/><Relationship Id="rId32" Type="http://schemas.openxmlformats.org/officeDocument/2006/relationships/hyperlink" Target="https://checklink.mail.ru/proxy?es=C2YIm72u6WWAj4MkNhpiJrhTRtl9Tv2TrBAJn57ukn0%3D&amp;egid=NThoIoV8h2qMnbDjmJgwktFInRhw6DCAeXT%2FVWH05G0%3D&amp;url=https%3A%2F%2Fclick.mail.ru%2Fredir%3Fu%3Dhttp%253A%252F%252Fskiv.instrao.ru%252Fsupport%252Fdemonstratsionnye-materialya%252F%26c%3Dswm%26r%3Dhttp%26o%3Dmail%26v%3D2%26s%3D7a4761669e096b47&amp;uidl=16049187502021366689&amp;from=dl%40kipk.ru&amp;to=chib_ermak%40mail.ru" TargetMode="External"/><Relationship Id="rId37" Type="http://schemas.openxmlformats.org/officeDocument/2006/relationships/hyperlink" Target="https://prosv.ru/pages/pisa.htm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03cLQ9JxwnE" TargetMode="External"/><Relationship Id="rId23" Type="http://schemas.openxmlformats.org/officeDocument/2006/relationships/hyperlink" Target="http://ermuo.ru/index.php/panorama-effektivnykh-praktik" TargetMode="External"/><Relationship Id="rId28" Type="http://schemas.openxmlformats.org/officeDocument/2006/relationships/hyperlink" Target="http://&#1080;&#1079;&#1096;.&#1088;&#1092;/test/result" TargetMode="External"/><Relationship Id="rId36" Type="http://schemas.openxmlformats.org/officeDocument/2006/relationships/hyperlink" Target="https://www.youtube.com/watch?v=8FzrEajlCG4" TargetMode="External"/><Relationship Id="rId10" Type="http://schemas.openxmlformats.org/officeDocument/2006/relationships/hyperlink" Target="https://director.rosuchebnik.ru/material/shkola-gotovitsya-k-pisa-rol-direktora/" TargetMode="External"/><Relationship Id="rId19" Type="http://schemas.openxmlformats.org/officeDocument/2006/relationships/hyperlink" Target="https://rosuchebnik.ru/material/vneurochnaya-deyatelnost-v-shkolnoy-biblioteke-kak-priobshchit-rebenka/?utm_source=myrosuchebnik&amp;utm_medium=email&amp;utm_campaign=tr_after_non_participant_webinar" TargetMode="External"/><Relationship Id="rId31" Type="http://schemas.openxmlformats.org/officeDocument/2006/relationships/hyperlink" Target="http://ermuo.ru/index.php/metodicheskaya-sluzhba/tvorcheskaya-gruppa-sdo/9-tvorcheskaya-gruppa-s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ZGkk7MmHlg&amp;feature=youtu.be" TargetMode="External"/><Relationship Id="rId14" Type="http://schemas.openxmlformats.org/officeDocument/2006/relationships/hyperlink" Target="http://ermuo.ru/index.php/news/430-mezhmunitsipalnyj-pedagogicheskij-forum" TargetMode="External"/><Relationship Id="rId22" Type="http://schemas.openxmlformats.org/officeDocument/2006/relationships/hyperlink" Target="https://www.youtube.com/watch?v=tA9BcBUhw4E" TargetMode="External"/><Relationship Id="rId27" Type="http://schemas.openxmlformats.org/officeDocument/2006/relationships/hyperlink" Target="http://ermuo.ru/index.php/panorama-effektivnykh-praktik" TargetMode="External"/><Relationship Id="rId30" Type="http://schemas.openxmlformats.org/officeDocument/2006/relationships/hyperlink" Target="http://ermuo.ru/index.php/metodicheskaya-sluzhba/tvorcheskaya-gruppa-sdo/9-tvorcheskaya-gruppa-sdo" TargetMode="External"/><Relationship Id="rId35" Type="http://schemas.openxmlformats.org/officeDocument/2006/relationships/hyperlink" Target="http://&#1086;&#1081;&#1089;&#1082;&#1072;&#1103;-&#1096;&#1082;&#1086;&#1083;&#1072;.&#1077;&#1088;&#1084;&#1086;&#1073;&#1088;.&#1088;&#1092;/ri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Смолина</dc:creator>
  <cp:lastModifiedBy>Пользователь Windows</cp:lastModifiedBy>
  <cp:revision>4</cp:revision>
  <cp:lastPrinted>2020-11-03T02:04:00Z</cp:lastPrinted>
  <dcterms:created xsi:type="dcterms:W3CDTF">2020-11-06T07:53:00Z</dcterms:created>
  <dcterms:modified xsi:type="dcterms:W3CDTF">2020-11-09T11:24:00Z</dcterms:modified>
</cp:coreProperties>
</file>