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95" w:rsidRDefault="00942495" w:rsidP="00942495">
      <w:pPr>
        <w:spacing w:after="0" w:line="240" w:lineRule="auto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335668" w:rsidRPr="00335668" w:rsidRDefault="00335668" w:rsidP="00335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668">
        <w:rPr>
          <w:rFonts w:ascii="Times New Roman" w:hAnsi="Times New Roman" w:cs="Times New Roman"/>
          <w:b/>
          <w:sz w:val="24"/>
          <w:szCs w:val="24"/>
        </w:rPr>
        <w:t>«</w:t>
      </w:r>
      <w:r w:rsidRPr="00335668">
        <w:rPr>
          <w:rFonts w:ascii="Times New Roman" w:hAnsi="Times New Roman" w:cs="Times New Roman"/>
          <w:b/>
          <w:bCs/>
          <w:sz w:val="24"/>
          <w:szCs w:val="24"/>
        </w:rPr>
        <w:t xml:space="preserve">Механизмы управления качеством на уровне муниципалитет – </w:t>
      </w:r>
      <w:proofErr w:type="spellStart"/>
      <w:r w:rsidRPr="00335668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proofErr w:type="gramStart"/>
      <w:r w:rsidRPr="003356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5668">
        <w:rPr>
          <w:rFonts w:ascii="Times New Roman" w:hAnsi="Times New Roman" w:cs="Times New Roman"/>
          <w:b/>
          <w:sz w:val="24"/>
          <w:szCs w:val="24"/>
        </w:rPr>
        <w:t>»</w:t>
      </w:r>
      <w:proofErr w:type="spellEnd"/>
      <w:proofErr w:type="gramEnd"/>
    </w:p>
    <w:p w:rsidR="00335668" w:rsidRDefault="00335668" w:rsidP="00335668">
      <w:pPr>
        <w:spacing w:after="0" w:line="240" w:lineRule="auto"/>
        <w:ind w:left="5670"/>
        <w:rPr>
          <w:rFonts w:ascii="Times New Roman" w:hAnsi="Times New Roman" w:cs="Times New Roman"/>
          <w:bCs/>
          <w:color w:val="000000"/>
        </w:rPr>
      </w:pPr>
    </w:p>
    <w:p w:rsidR="00335668" w:rsidRPr="00335668" w:rsidRDefault="00335668" w:rsidP="00335668">
      <w:pPr>
        <w:spacing w:after="0" w:line="240" w:lineRule="auto"/>
        <w:ind w:left="5670"/>
        <w:rPr>
          <w:rFonts w:ascii="Times New Roman" w:hAnsi="Times New Roman" w:cs="Times New Roman"/>
          <w:bCs/>
          <w:color w:val="000000"/>
        </w:rPr>
      </w:pPr>
      <w:r w:rsidRPr="00335668">
        <w:rPr>
          <w:rFonts w:ascii="Times New Roman" w:hAnsi="Times New Roman" w:cs="Times New Roman"/>
          <w:bCs/>
          <w:color w:val="000000"/>
        </w:rPr>
        <w:t xml:space="preserve">Ирина Викторовна </w:t>
      </w:r>
      <w:r>
        <w:rPr>
          <w:rFonts w:ascii="Times New Roman" w:hAnsi="Times New Roman" w:cs="Times New Roman"/>
          <w:bCs/>
          <w:color w:val="000000"/>
        </w:rPr>
        <w:t>Смолина</w:t>
      </w:r>
      <w:r w:rsidRPr="00EA4807">
        <w:rPr>
          <w:rFonts w:ascii="Times New Roman" w:hAnsi="Times New Roman" w:cs="Times New Roman"/>
          <w:bCs/>
          <w:color w:val="000000"/>
          <w:sz w:val="28"/>
        </w:rPr>
        <w:t>,</w:t>
      </w:r>
      <w:r w:rsidRPr="0033566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главный специалист Управления образования Ермаковского района</w:t>
      </w:r>
    </w:p>
    <w:p w:rsidR="00335668" w:rsidRPr="00EA4807" w:rsidRDefault="00335668" w:rsidP="00335668">
      <w:pPr>
        <w:spacing w:after="0" w:line="240" w:lineRule="auto"/>
        <w:contextualSpacing/>
        <w:rPr>
          <w:rFonts w:ascii="Times New Roman" w:hAnsi="Times New Roman" w:cs="Times New Roman"/>
          <w:b/>
          <w:sz w:val="48"/>
          <w:szCs w:val="28"/>
        </w:rPr>
      </w:pPr>
    </w:p>
    <w:p w:rsidR="00262173" w:rsidRPr="00942495" w:rsidRDefault="00942495" w:rsidP="0094249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42495">
        <w:rPr>
          <w:rFonts w:ascii="Times New Roman" w:hAnsi="Times New Roman" w:cs="Times New Roman"/>
          <w:b/>
          <w:szCs w:val="24"/>
          <w:shd w:val="clear" w:color="auto" w:fill="FFFFFF"/>
        </w:rPr>
        <w:t>Слайд</w:t>
      </w:r>
      <w:r w:rsidRPr="00942495">
        <w:rPr>
          <w:rFonts w:ascii="Times New Roman" w:hAnsi="Times New Roman" w:cs="Times New Roman"/>
          <w:b/>
          <w:szCs w:val="24"/>
        </w:rPr>
        <w:t xml:space="preserve"> </w:t>
      </w:r>
      <w:r w:rsidR="00262173" w:rsidRPr="00942495">
        <w:rPr>
          <w:rFonts w:ascii="Times New Roman" w:hAnsi="Times New Roman" w:cs="Times New Roman"/>
          <w:b/>
          <w:szCs w:val="24"/>
        </w:rPr>
        <w:t>1</w:t>
      </w:r>
    </w:p>
    <w:p w:rsidR="00B81FFD" w:rsidRPr="00335668" w:rsidRDefault="00B81FFD" w:rsidP="0033566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42495">
        <w:rPr>
          <w:rFonts w:ascii="Times New Roman" w:hAnsi="Times New Roman" w:cs="Times New Roman"/>
          <w:szCs w:val="24"/>
        </w:rPr>
        <w:t xml:space="preserve">Тема моего доклада </w:t>
      </w:r>
      <w:r w:rsidRPr="00942495">
        <w:rPr>
          <w:rFonts w:ascii="Times New Roman" w:hAnsi="Times New Roman" w:cs="Times New Roman"/>
          <w:b/>
          <w:szCs w:val="24"/>
        </w:rPr>
        <w:t>«</w:t>
      </w:r>
      <w:r w:rsidR="00C20288" w:rsidRPr="00942495">
        <w:rPr>
          <w:rFonts w:ascii="Times New Roman" w:hAnsi="Times New Roman" w:cs="Times New Roman"/>
          <w:b/>
          <w:bCs/>
          <w:szCs w:val="24"/>
        </w:rPr>
        <w:t>Механизмы управления качеством на уровне муниципалитет – школа</w:t>
      </w:r>
      <w:proofErr w:type="gramStart"/>
      <w:r w:rsidR="00C20288" w:rsidRPr="00942495">
        <w:rPr>
          <w:rFonts w:ascii="Times New Roman" w:hAnsi="Times New Roman" w:cs="Times New Roman"/>
          <w:b/>
          <w:bCs/>
          <w:szCs w:val="24"/>
        </w:rPr>
        <w:t>.</w:t>
      </w:r>
      <w:r w:rsidR="000A0D3B" w:rsidRPr="00942495">
        <w:rPr>
          <w:rFonts w:ascii="Times New Roman" w:hAnsi="Times New Roman" w:cs="Times New Roman"/>
          <w:b/>
          <w:szCs w:val="24"/>
        </w:rPr>
        <w:t>»,</w:t>
      </w:r>
      <w:r w:rsidR="000A0D3B" w:rsidRPr="00942495">
        <w:rPr>
          <w:rFonts w:ascii="Times New Roman" w:hAnsi="Times New Roman" w:cs="Times New Roman"/>
          <w:szCs w:val="24"/>
        </w:rPr>
        <w:t xml:space="preserve"> </w:t>
      </w:r>
      <w:proofErr w:type="gramEnd"/>
      <w:r w:rsidR="000A0D3B" w:rsidRPr="00942495">
        <w:rPr>
          <w:rFonts w:ascii="Times New Roman" w:hAnsi="Times New Roman" w:cs="Times New Roman"/>
          <w:szCs w:val="24"/>
        </w:rPr>
        <w:t>в</w:t>
      </w:r>
      <w:r w:rsidRPr="00942495">
        <w:rPr>
          <w:rFonts w:ascii="Times New Roman" w:hAnsi="Times New Roman" w:cs="Times New Roman"/>
          <w:szCs w:val="24"/>
        </w:rPr>
        <w:t>ыбрана не случайно</w:t>
      </w:r>
      <w:r w:rsidR="00C20288" w:rsidRPr="00942495">
        <w:rPr>
          <w:rFonts w:ascii="Times New Roman" w:hAnsi="Times New Roman" w:cs="Times New Roman"/>
          <w:szCs w:val="24"/>
        </w:rPr>
        <w:t xml:space="preserve"> и на наш взгляд является логичным продолжением доклада И.В.</w:t>
      </w:r>
    </w:p>
    <w:p w:rsidR="006E73C3" w:rsidRPr="00942495" w:rsidRDefault="00D3632F" w:rsidP="009424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942495">
        <w:rPr>
          <w:rFonts w:ascii="Times New Roman" w:hAnsi="Times New Roman" w:cs="Times New Roman"/>
          <w:szCs w:val="24"/>
        </w:rPr>
        <w:t>Любая система управления качеством</w:t>
      </w:r>
      <w:r w:rsidR="006E73C3" w:rsidRPr="00942495">
        <w:rPr>
          <w:rFonts w:ascii="Times New Roman" w:hAnsi="Times New Roman" w:cs="Times New Roman"/>
          <w:szCs w:val="24"/>
        </w:rPr>
        <w:t xml:space="preserve"> образования в рамках конкретной </w:t>
      </w:r>
      <w:r w:rsidRPr="00942495">
        <w:rPr>
          <w:rFonts w:ascii="Times New Roman" w:hAnsi="Times New Roman" w:cs="Times New Roman"/>
          <w:szCs w:val="24"/>
        </w:rPr>
        <w:t xml:space="preserve">школьной, </w:t>
      </w:r>
      <w:r w:rsidR="006E73C3" w:rsidRPr="00942495">
        <w:rPr>
          <w:rFonts w:ascii="Times New Roman" w:hAnsi="Times New Roman" w:cs="Times New Roman"/>
          <w:szCs w:val="24"/>
        </w:rPr>
        <w:t>муниципальной, региональной системы образования в настоящее время находится на этапе своего совершенствования</w:t>
      </w:r>
      <w:r w:rsidR="00C20288" w:rsidRPr="00942495">
        <w:rPr>
          <w:rFonts w:ascii="Times New Roman" w:hAnsi="Times New Roman" w:cs="Times New Roman"/>
          <w:szCs w:val="24"/>
        </w:rPr>
        <w:t>, и наш район не исключение.</w:t>
      </w:r>
    </w:p>
    <w:p w:rsidR="006E6BD2" w:rsidRPr="00942495" w:rsidRDefault="006E73C3" w:rsidP="0094249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  <w:shd w:val="clear" w:color="auto" w:fill="FFFFFF"/>
        </w:rPr>
        <w:t xml:space="preserve">Руководствуясь Федеральным  и региональным законодательством,  необходимостью активной деятельности на всех уровнях управления образованием по решению вопросов качества в  муниципалитете системно велась </w:t>
      </w:r>
      <w:r w:rsidR="006E6BD2" w:rsidRPr="00942495">
        <w:rPr>
          <w:rFonts w:ascii="Times New Roman" w:hAnsi="Times New Roman" w:cs="Times New Roman"/>
          <w:szCs w:val="24"/>
          <w:shd w:val="clear" w:color="auto" w:fill="FFFFFF"/>
        </w:rPr>
        <w:t xml:space="preserve"> и ведется </w:t>
      </w:r>
      <w:r w:rsidRPr="00942495">
        <w:rPr>
          <w:rFonts w:ascii="Times New Roman" w:hAnsi="Times New Roman" w:cs="Times New Roman"/>
          <w:szCs w:val="24"/>
          <w:shd w:val="clear" w:color="auto" w:fill="FFFFFF"/>
        </w:rPr>
        <w:t>работа</w:t>
      </w:r>
      <w:r w:rsidR="006E6BD2" w:rsidRPr="00942495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C20288" w:rsidRPr="00942495" w:rsidRDefault="00C20288" w:rsidP="0033566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highlight w:val="yellow"/>
          <w:shd w:val="clear" w:color="auto" w:fill="FFFFFF"/>
        </w:rPr>
      </w:pPr>
      <w:r w:rsidRPr="00942495">
        <w:rPr>
          <w:rFonts w:ascii="Times New Roman" w:hAnsi="Times New Roman" w:cs="Times New Roman"/>
          <w:b/>
          <w:szCs w:val="24"/>
          <w:shd w:val="clear" w:color="auto" w:fill="FFFFFF"/>
        </w:rPr>
        <w:t>Слайд 2.</w:t>
      </w:r>
    </w:p>
    <w:p w:rsidR="00C20288" w:rsidRPr="00942495" w:rsidRDefault="00C20288" w:rsidP="0094249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42495">
        <w:rPr>
          <w:rFonts w:ascii="Times New Roman" w:hAnsi="Times New Roman" w:cs="Times New Roman"/>
          <w:szCs w:val="24"/>
        </w:rPr>
        <w:t xml:space="preserve">Основными нормативно – </w:t>
      </w:r>
      <w:proofErr w:type="gramStart"/>
      <w:r w:rsidRPr="00942495">
        <w:rPr>
          <w:rFonts w:ascii="Times New Roman" w:hAnsi="Times New Roman" w:cs="Times New Roman"/>
          <w:szCs w:val="24"/>
        </w:rPr>
        <w:t>правовыми документами, действующими в нашем районе и регламентирующие вопросы управления качеством образовательных результатов  являются</w:t>
      </w:r>
      <w:proofErr w:type="gramEnd"/>
      <w:r w:rsidRPr="00942495">
        <w:rPr>
          <w:rFonts w:ascii="Times New Roman" w:hAnsi="Times New Roman" w:cs="Times New Roman"/>
          <w:szCs w:val="24"/>
        </w:rPr>
        <w:t>:</w:t>
      </w:r>
    </w:p>
    <w:p w:rsidR="009C0CE1" w:rsidRPr="00942495" w:rsidRDefault="009C0CE1" w:rsidP="00942495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  <w:shd w:val="clear" w:color="auto" w:fill="FFFFFF"/>
        </w:rPr>
        <w:t>Единое положение для всех районных профессиональных методических сообществ (РМПС);</w:t>
      </w:r>
    </w:p>
    <w:p w:rsidR="009C0CE1" w:rsidRPr="00942495" w:rsidRDefault="009C0CE1" w:rsidP="00942495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  <w:shd w:val="clear" w:color="auto" w:fill="FFFFFF"/>
        </w:rPr>
        <w:t>Модель сопровождения педагогических и управленческих кадров;</w:t>
      </w:r>
    </w:p>
    <w:p w:rsidR="009C0CE1" w:rsidRPr="00942495" w:rsidRDefault="009C0CE1" w:rsidP="00942495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  <w:shd w:val="clear" w:color="auto" w:fill="FFFFFF"/>
        </w:rPr>
        <w:t>Инфраструктурная модель управления качеством</w:t>
      </w:r>
      <w:r w:rsidR="000D0B7F" w:rsidRPr="00942495">
        <w:rPr>
          <w:rFonts w:ascii="Times New Roman" w:hAnsi="Times New Roman" w:cs="Times New Roman"/>
          <w:szCs w:val="24"/>
          <w:shd w:val="clear" w:color="auto" w:fill="FFFFFF"/>
        </w:rPr>
        <w:t>;</w:t>
      </w:r>
    </w:p>
    <w:p w:rsidR="00465EFF" w:rsidRPr="00942495" w:rsidRDefault="000D0B7F" w:rsidP="00942495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  <w:shd w:val="clear" w:color="auto" w:fill="FFFFFF"/>
        </w:rPr>
        <w:t>Положение о Мониторинге эффективности методической работы в Ермаковском районе;</w:t>
      </w:r>
    </w:p>
    <w:p w:rsidR="00D970B5" w:rsidRPr="00942495" w:rsidRDefault="006E73C3" w:rsidP="00942495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</w:rPr>
        <w:t>Положение</w:t>
      </w:r>
      <w:r w:rsidRPr="00942495">
        <w:rPr>
          <w:rFonts w:ascii="Times New Roman" w:eastAsia="Calibri" w:hAnsi="Times New Roman" w:cs="Times New Roman"/>
          <w:szCs w:val="24"/>
        </w:rPr>
        <w:t xml:space="preserve"> о муниципальной системе оценки качества о</w:t>
      </w:r>
      <w:r w:rsidRPr="00942495">
        <w:rPr>
          <w:rFonts w:ascii="Times New Roman" w:hAnsi="Times New Roman" w:cs="Times New Roman"/>
          <w:szCs w:val="24"/>
        </w:rPr>
        <w:t>бразования в Ермаковском районе.</w:t>
      </w:r>
      <w:r w:rsidR="00AC0149" w:rsidRPr="00942495">
        <w:rPr>
          <w:rFonts w:ascii="Times New Roman" w:hAnsi="Times New Roman" w:cs="Times New Roman"/>
          <w:szCs w:val="24"/>
        </w:rPr>
        <w:t xml:space="preserve"> </w:t>
      </w:r>
    </w:p>
    <w:p w:rsidR="00D970B5" w:rsidRPr="00335668" w:rsidRDefault="00D970B5" w:rsidP="0033566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335668">
        <w:rPr>
          <w:rFonts w:ascii="Times New Roman" w:hAnsi="Times New Roman" w:cs="Times New Roman"/>
          <w:b/>
          <w:szCs w:val="24"/>
        </w:rPr>
        <w:t>Слайд 3.</w:t>
      </w:r>
      <w:r w:rsidR="00124C3D" w:rsidRPr="00335668">
        <w:rPr>
          <w:rFonts w:ascii="Times New Roman" w:hAnsi="Times New Roman" w:cs="Times New Roman"/>
          <w:b/>
          <w:szCs w:val="24"/>
        </w:rPr>
        <w:t xml:space="preserve"> </w:t>
      </w:r>
    </w:p>
    <w:p w:rsidR="00D970B5" w:rsidRPr="00942495" w:rsidRDefault="00D970B5" w:rsidP="0094249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</w:rPr>
        <w:t xml:space="preserve">Данными нормативно – правовыми документами </w:t>
      </w:r>
      <w:proofErr w:type="gramStart"/>
      <w:r w:rsidRPr="00942495">
        <w:rPr>
          <w:rFonts w:ascii="Times New Roman" w:hAnsi="Times New Roman" w:cs="Times New Roman"/>
          <w:szCs w:val="24"/>
        </w:rPr>
        <w:t>определены</w:t>
      </w:r>
      <w:proofErr w:type="gramEnd"/>
      <w:r w:rsidRPr="00942495">
        <w:rPr>
          <w:rFonts w:ascii="Times New Roman" w:hAnsi="Times New Roman" w:cs="Times New Roman"/>
          <w:szCs w:val="24"/>
        </w:rPr>
        <w:t>:</w:t>
      </w:r>
    </w:p>
    <w:p w:rsidR="00D970B5" w:rsidRPr="00942495" w:rsidRDefault="00124C3D" w:rsidP="009424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</w:rPr>
        <w:t>направления МСОКО, отдельно выделено направление, связанное с оценкой эффективн</w:t>
      </w:r>
      <w:r w:rsidR="00D970B5" w:rsidRPr="00942495">
        <w:rPr>
          <w:rFonts w:ascii="Times New Roman" w:hAnsi="Times New Roman" w:cs="Times New Roman"/>
          <w:szCs w:val="24"/>
        </w:rPr>
        <w:t>ости деятельности руководителей;</w:t>
      </w:r>
    </w:p>
    <w:p w:rsidR="00D970B5" w:rsidRPr="00942495" w:rsidRDefault="00124C3D" w:rsidP="009424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</w:rPr>
        <w:t xml:space="preserve"> определены показатели му</w:t>
      </w:r>
      <w:r w:rsidR="00D970B5" w:rsidRPr="00942495">
        <w:rPr>
          <w:rFonts w:ascii="Times New Roman" w:hAnsi="Times New Roman" w:cs="Times New Roman"/>
          <w:szCs w:val="24"/>
        </w:rPr>
        <w:t>ниципального и школьного уровня;</w:t>
      </w:r>
    </w:p>
    <w:p w:rsidR="00124C3D" w:rsidRPr="00942495" w:rsidRDefault="00124C3D" w:rsidP="0094249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</w:rPr>
        <w:t xml:space="preserve"> механизмы управления на муниципальном уровне и перечень </w:t>
      </w:r>
      <w:proofErr w:type="gramStart"/>
      <w:r w:rsidRPr="00942495">
        <w:rPr>
          <w:rFonts w:ascii="Times New Roman" w:hAnsi="Times New Roman" w:cs="Times New Roman"/>
          <w:szCs w:val="24"/>
        </w:rPr>
        <w:t>документов</w:t>
      </w:r>
      <w:proofErr w:type="gramEnd"/>
      <w:r w:rsidRPr="00942495">
        <w:rPr>
          <w:rFonts w:ascii="Times New Roman" w:hAnsi="Times New Roman" w:cs="Times New Roman"/>
          <w:szCs w:val="24"/>
        </w:rPr>
        <w:t xml:space="preserve"> в которых они отражаются.</w:t>
      </w:r>
      <w:r w:rsidR="00C408AE" w:rsidRPr="00942495">
        <w:rPr>
          <w:rFonts w:ascii="Times New Roman" w:hAnsi="Times New Roman" w:cs="Times New Roman"/>
          <w:szCs w:val="24"/>
        </w:rPr>
        <w:t xml:space="preserve"> </w:t>
      </w:r>
    </w:p>
    <w:p w:rsidR="00BF40CD" w:rsidRPr="00942495" w:rsidRDefault="00BF40CD" w:rsidP="0094249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C408AE" w:rsidRPr="00942495" w:rsidRDefault="00C408AE" w:rsidP="0094249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42495">
        <w:rPr>
          <w:rFonts w:ascii="Times New Roman" w:hAnsi="Times New Roman" w:cs="Times New Roman"/>
          <w:szCs w:val="24"/>
        </w:rPr>
        <w:t>Способы взаимодействия с образовательными организациями выстроены через механизмы управления, конкретизированные в действиях на муниципальном уровне посредством документов муниципального уровня.</w:t>
      </w:r>
    </w:p>
    <w:p w:rsidR="00AB3ECB" w:rsidRPr="00942495" w:rsidRDefault="00124C3D" w:rsidP="00942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>Перейдем к  анализу</w:t>
      </w:r>
      <w:r w:rsidR="00267A36" w:rsidRPr="00942495">
        <w:rPr>
          <w:rFonts w:ascii="Times New Roman" w:eastAsia="Calibri" w:hAnsi="Times New Roman" w:cs="Times New Roman"/>
          <w:bCs/>
          <w:szCs w:val="24"/>
        </w:rPr>
        <w:t xml:space="preserve"> мониторинга</w:t>
      </w:r>
      <w:r w:rsidRPr="00942495">
        <w:rPr>
          <w:rFonts w:ascii="Times New Roman" w:eastAsia="Calibri" w:hAnsi="Times New Roman" w:cs="Times New Roman"/>
          <w:bCs/>
          <w:szCs w:val="24"/>
        </w:rPr>
        <w:t xml:space="preserve">, который </w:t>
      </w:r>
      <w:r w:rsidR="00267A36" w:rsidRPr="00942495">
        <w:rPr>
          <w:rFonts w:ascii="Times New Roman" w:eastAsia="Calibri" w:hAnsi="Times New Roman" w:cs="Times New Roman"/>
          <w:bCs/>
          <w:szCs w:val="24"/>
        </w:rPr>
        <w:t xml:space="preserve"> </w:t>
      </w:r>
      <w:r w:rsidRPr="00942495">
        <w:rPr>
          <w:rFonts w:ascii="Times New Roman" w:eastAsia="Calibri" w:hAnsi="Times New Roman" w:cs="Times New Roman"/>
          <w:bCs/>
          <w:szCs w:val="24"/>
        </w:rPr>
        <w:t>определил</w:t>
      </w:r>
      <w:r w:rsidR="00267A36" w:rsidRPr="00942495">
        <w:rPr>
          <w:rFonts w:ascii="Times New Roman" w:eastAsia="Calibri" w:hAnsi="Times New Roman" w:cs="Times New Roman"/>
          <w:bCs/>
          <w:szCs w:val="24"/>
        </w:rPr>
        <w:t xml:space="preserve"> проблемные места в действующей системе управления качеством образования в</w:t>
      </w:r>
      <w:r w:rsidR="00D970B5" w:rsidRPr="00942495">
        <w:rPr>
          <w:rFonts w:ascii="Times New Roman" w:eastAsia="Calibri" w:hAnsi="Times New Roman" w:cs="Times New Roman"/>
          <w:bCs/>
          <w:szCs w:val="24"/>
        </w:rPr>
        <w:t xml:space="preserve"> каждом из 8 направлений МСОКО.</w:t>
      </w:r>
      <w:r w:rsidR="00267A36" w:rsidRPr="00942495">
        <w:rPr>
          <w:rFonts w:ascii="Times New Roman" w:eastAsia="Calibri" w:hAnsi="Times New Roman" w:cs="Times New Roman"/>
          <w:bCs/>
          <w:szCs w:val="24"/>
        </w:rPr>
        <w:t xml:space="preserve"> </w:t>
      </w:r>
    </w:p>
    <w:p w:rsidR="00D970B5" w:rsidRPr="00942495" w:rsidRDefault="00D970B5" w:rsidP="00942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>Мною будут озвучены показатели по достижению образовательных  и воспитательных результатов, а также показатели по созданию условий для достижения результатов. По каждому показателю обозначу управленческие решения, принятые на уровне муниципалитета</w:t>
      </w:r>
      <w:r w:rsidR="00816B37" w:rsidRPr="00942495">
        <w:rPr>
          <w:rFonts w:ascii="Times New Roman" w:eastAsia="Calibri" w:hAnsi="Times New Roman" w:cs="Times New Roman"/>
          <w:bCs/>
          <w:szCs w:val="24"/>
        </w:rPr>
        <w:t xml:space="preserve"> и риски, которые могут возникну</w:t>
      </w:r>
      <w:r w:rsidR="00C270D2" w:rsidRPr="00942495">
        <w:rPr>
          <w:rFonts w:ascii="Times New Roman" w:eastAsia="Calibri" w:hAnsi="Times New Roman" w:cs="Times New Roman"/>
          <w:bCs/>
          <w:szCs w:val="24"/>
        </w:rPr>
        <w:t>ть при их реализации.</w:t>
      </w:r>
    </w:p>
    <w:p w:rsidR="00D970B5" w:rsidRPr="00942495" w:rsidRDefault="00D970B5" w:rsidP="003356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bookmarkStart w:id="0" w:name="_GoBack"/>
      <w:bookmarkEnd w:id="0"/>
      <w:r w:rsidRPr="00942495">
        <w:rPr>
          <w:rFonts w:ascii="Times New Roman" w:eastAsia="Calibri" w:hAnsi="Times New Roman" w:cs="Times New Roman"/>
          <w:b/>
          <w:bCs/>
          <w:szCs w:val="24"/>
        </w:rPr>
        <w:t>Слайд 4.</w:t>
      </w:r>
    </w:p>
    <w:p w:rsidR="00D970B5" w:rsidRPr="00942495" w:rsidRDefault="00D970B5" w:rsidP="00942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>Начнем с достижений образовательных и воспитательных результатов системы образования Ермаковского района</w:t>
      </w:r>
      <w:r w:rsidR="00802C36" w:rsidRPr="00942495">
        <w:rPr>
          <w:rFonts w:ascii="Times New Roman" w:eastAsia="Calibri" w:hAnsi="Times New Roman" w:cs="Times New Roman"/>
          <w:bCs/>
          <w:szCs w:val="24"/>
        </w:rPr>
        <w:t>.</w:t>
      </w:r>
    </w:p>
    <w:p w:rsidR="00802C36" w:rsidRPr="00942495" w:rsidRDefault="00802C36" w:rsidP="00942495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 xml:space="preserve">89% учащихся наших школ достигают минимального уровня подготовки. Основной целью деятельности по достижению данного результата является </w:t>
      </w:r>
      <w:r w:rsidRPr="00942495">
        <w:rPr>
          <w:rFonts w:ascii="Times New Roman" w:hAnsi="Times New Roman" w:cs="Times New Roman"/>
          <w:b/>
          <w:bCs/>
          <w:szCs w:val="24"/>
        </w:rPr>
        <w:t xml:space="preserve">снижение доли неуспешных обучающихся во всех параллелях на всех уровнях общего образования. </w:t>
      </w:r>
    </w:p>
    <w:p w:rsidR="00802C36" w:rsidRPr="00942495" w:rsidRDefault="00802C36" w:rsidP="0094249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На уровне муниципалитета приняты следующие управленческие решения: </w:t>
      </w:r>
    </w:p>
    <w:p w:rsidR="0064387C" w:rsidRPr="00942495" w:rsidRDefault="00802C36" w:rsidP="0094249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- </w:t>
      </w:r>
      <w:r w:rsidR="00837EDF" w:rsidRPr="00942495">
        <w:rPr>
          <w:rFonts w:ascii="Times New Roman" w:hAnsi="Times New Roman" w:cs="Times New Roman"/>
          <w:bCs/>
          <w:szCs w:val="24"/>
        </w:rPr>
        <w:t xml:space="preserve">Продолжить индивидуальную работу с результатами со всеми участниками образовательных достижений. </w:t>
      </w:r>
    </w:p>
    <w:p w:rsidR="0064387C" w:rsidRPr="00942495" w:rsidRDefault="00802C36" w:rsidP="0094249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- </w:t>
      </w:r>
      <w:r w:rsidR="00837EDF" w:rsidRPr="00942495">
        <w:rPr>
          <w:rFonts w:ascii="Times New Roman" w:hAnsi="Times New Roman" w:cs="Times New Roman"/>
          <w:bCs/>
          <w:szCs w:val="24"/>
        </w:rPr>
        <w:t>Организовать повышение квалификации педагогов</w:t>
      </w:r>
      <w:r w:rsidRPr="00942495">
        <w:rPr>
          <w:rFonts w:ascii="Times New Roman" w:hAnsi="Times New Roman" w:cs="Times New Roman"/>
          <w:bCs/>
          <w:szCs w:val="24"/>
        </w:rPr>
        <w:t>.</w:t>
      </w:r>
      <w:r w:rsidR="00837EDF" w:rsidRPr="00942495">
        <w:rPr>
          <w:rFonts w:ascii="Times New Roman" w:hAnsi="Times New Roman" w:cs="Times New Roman"/>
          <w:bCs/>
          <w:szCs w:val="24"/>
        </w:rPr>
        <w:t xml:space="preserve"> </w:t>
      </w:r>
    </w:p>
    <w:p w:rsidR="00802C36" w:rsidRPr="00942495" w:rsidRDefault="00802C36" w:rsidP="0094249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- Организовать систему наставничества для данной категории </w:t>
      </w:r>
      <w:proofErr w:type="gramStart"/>
      <w:r w:rsidRPr="00942495">
        <w:rPr>
          <w:rFonts w:ascii="Times New Roman" w:hAnsi="Times New Roman" w:cs="Times New Roman"/>
          <w:bCs/>
          <w:szCs w:val="24"/>
        </w:rPr>
        <w:t>обучающихся</w:t>
      </w:r>
      <w:proofErr w:type="gramEnd"/>
      <w:r w:rsidRPr="00942495">
        <w:rPr>
          <w:rFonts w:ascii="Times New Roman" w:hAnsi="Times New Roman" w:cs="Times New Roman"/>
          <w:bCs/>
          <w:szCs w:val="24"/>
        </w:rPr>
        <w:t xml:space="preserve">. </w:t>
      </w:r>
    </w:p>
    <w:p w:rsidR="00802C36" w:rsidRPr="00942495" w:rsidRDefault="00802C36" w:rsidP="0094249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proofErr w:type="gramStart"/>
      <w:r w:rsidRPr="00942495">
        <w:rPr>
          <w:rFonts w:ascii="Times New Roman" w:hAnsi="Times New Roman" w:cs="Times New Roman"/>
          <w:bCs/>
          <w:szCs w:val="24"/>
        </w:rPr>
        <w:t>Предполагаем</w:t>
      </w:r>
      <w:proofErr w:type="gramEnd"/>
      <w:r w:rsidRPr="00942495">
        <w:rPr>
          <w:rFonts w:ascii="Times New Roman" w:hAnsi="Times New Roman" w:cs="Times New Roman"/>
          <w:bCs/>
          <w:szCs w:val="24"/>
        </w:rPr>
        <w:t xml:space="preserve"> что могут возникнуть следующие риски:</w:t>
      </w:r>
    </w:p>
    <w:p w:rsidR="00802C36" w:rsidRPr="00942495" w:rsidRDefault="00802C36" w:rsidP="0094249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szCs w:val="24"/>
        </w:rPr>
        <w:t>Отсутствие работы в ОО после прохождения курсов ПК, формальность разработки и выполнения программ наставничества</w:t>
      </w:r>
    </w:p>
    <w:p w:rsidR="00802C36" w:rsidRPr="00942495" w:rsidRDefault="00802C36" w:rsidP="00942495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942495">
        <w:rPr>
          <w:rFonts w:ascii="Times New Roman" w:hAnsi="Times New Roman" w:cs="Times New Roman"/>
          <w:b/>
          <w:bCs/>
          <w:szCs w:val="24"/>
        </w:rPr>
        <w:t>Слайд 5.</w:t>
      </w:r>
    </w:p>
    <w:p w:rsidR="00802C36" w:rsidRPr="00942495" w:rsidRDefault="00802C36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lastRenderedPageBreak/>
        <w:t>9% обучающихся соответствуют высокому уровню подготовки,</w:t>
      </w:r>
      <w:r w:rsidR="007B5A17" w:rsidRPr="00942495">
        <w:rPr>
          <w:rFonts w:ascii="Times New Roman" w:hAnsi="Times New Roman" w:cs="Times New Roman"/>
          <w:bCs/>
          <w:szCs w:val="24"/>
        </w:rPr>
        <w:t xml:space="preserve"> мы должны повысить долю учащихся с высоким уровнем подготовки, а для этого необходимо</w:t>
      </w:r>
      <w:r w:rsidR="00EC0DFB" w:rsidRPr="00942495">
        <w:rPr>
          <w:rFonts w:ascii="Times New Roman" w:hAnsi="Times New Roman" w:cs="Times New Roman"/>
          <w:bCs/>
          <w:szCs w:val="24"/>
        </w:rPr>
        <w:t>.</w:t>
      </w:r>
      <w:r w:rsidR="007B5A17" w:rsidRPr="00942495">
        <w:rPr>
          <w:rFonts w:ascii="Times New Roman" w:hAnsi="Times New Roman" w:cs="Times New Roman"/>
          <w:bCs/>
          <w:szCs w:val="24"/>
        </w:rPr>
        <w:t xml:space="preserve"> </w:t>
      </w:r>
    </w:p>
    <w:p w:rsidR="007B5A17" w:rsidRPr="00942495" w:rsidRDefault="007B5A17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Разрабатывать и реализовывать  ИОМ и кроме этого планируем  сопровождение данных обучающихся на уровне муниципалитета. Риском может быть формальный </w:t>
      </w:r>
      <w:proofErr w:type="gramStart"/>
      <w:r w:rsidRPr="00942495">
        <w:rPr>
          <w:rFonts w:ascii="Times New Roman" w:hAnsi="Times New Roman" w:cs="Times New Roman"/>
          <w:bCs/>
          <w:szCs w:val="24"/>
        </w:rPr>
        <w:t>подход</w:t>
      </w:r>
      <w:proofErr w:type="gramEnd"/>
      <w:r w:rsidRPr="00942495">
        <w:rPr>
          <w:rFonts w:ascii="Times New Roman" w:hAnsi="Times New Roman" w:cs="Times New Roman"/>
          <w:bCs/>
          <w:szCs w:val="24"/>
        </w:rPr>
        <w:t xml:space="preserve"> как к разработке так и к реализации </w:t>
      </w:r>
      <w:proofErr w:type="spellStart"/>
      <w:r w:rsidRPr="00942495">
        <w:rPr>
          <w:rFonts w:ascii="Times New Roman" w:hAnsi="Times New Roman" w:cs="Times New Roman"/>
          <w:bCs/>
          <w:szCs w:val="24"/>
        </w:rPr>
        <w:t>ИОМов</w:t>
      </w:r>
      <w:proofErr w:type="spellEnd"/>
      <w:r w:rsidRPr="00942495">
        <w:rPr>
          <w:rFonts w:ascii="Times New Roman" w:hAnsi="Times New Roman" w:cs="Times New Roman"/>
          <w:bCs/>
          <w:szCs w:val="24"/>
        </w:rPr>
        <w:t>.</w:t>
      </w:r>
    </w:p>
    <w:p w:rsidR="007B5A17" w:rsidRPr="00942495" w:rsidRDefault="007B5A17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70% </w:t>
      </w:r>
      <w:proofErr w:type="gramStart"/>
      <w:r w:rsidRPr="00942495">
        <w:rPr>
          <w:rFonts w:ascii="Times New Roman" w:hAnsi="Times New Roman" w:cs="Times New Roman"/>
          <w:bCs/>
          <w:szCs w:val="24"/>
        </w:rPr>
        <w:t>обучающихся</w:t>
      </w:r>
      <w:proofErr w:type="gramEnd"/>
      <w:r w:rsidRPr="00942495">
        <w:rPr>
          <w:rFonts w:ascii="Times New Roman" w:hAnsi="Times New Roman" w:cs="Times New Roman"/>
          <w:bCs/>
          <w:szCs w:val="24"/>
        </w:rPr>
        <w:t xml:space="preserve"> достигают базового уровня по формированию ФГ, необходимо увеличивать данный показатель.</w:t>
      </w:r>
    </w:p>
    <w:p w:rsidR="007B5A17" w:rsidRPr="00942495" w:rsidRDefault="007B5A17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>Предлагаем:</w:t>
      </w:r>
    </w:p>
    <w:p w:rsidR="007B5A17" w:rsidRPr="00942495" w:rsidRDefault="007B5A17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>- продолжить реализацию комплексного муниципального плана по развитию функциональной грамотности.</w:t>
      </w:r>
    </w:p>
    <w:p w:rsidR="007B5A17" w:rsidRPr="00942495" w:rsidRDefault="007B5A17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- продолжить реализацию муниципального проекта по взаимообучению ОО района. </w:t>
      </w:r>
    </w:p>
    <w:p w:rsidR="007B5A17" w:rsidRPr="00942495" w:rsidRDefault="007B5A17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>Опасаемся</w:t>
      </w:r>
      <w:r w:rsidR="00EC0DFB" w:rsidRPr="00942495">
        <w:rPr>
          <w:rFonts w:ascii="Times New Roman" w:hAnsi="Times New Roman" w:cs="Times New Roman"/>
          <w:bCs/>
          <w:szCs w:val="24"/>
        </w:rPr>
        <w:t>,</w:t>
      </w:r>
      <w:r w:rsidRPr="00942495">
        <w:rPr>
          <w:rFonts w:ascii="Times New Roman" w:hAnsi="Times New Roman" w:cs="Times New Roman"/>
          <w:bCs/>
          <w:szCs w:val="24"/>
        </w:rPr>
        <w:t xml:space="preserve"> что не </w:t>
      </w:r>
      <w:r w:rsidRPr="00942495">
        <w:rPr>
          <w:rFonts w:ascii="Times New Roman" w:eastAsia="Calibri" w:hAnsi="Times New Roman" w:cs="Times New Roman"/>
          <w:szCs w:val="24"/>
        </w:rPr>
        <w:t>все ОО будут на 100% включены в данные мероприятия.</w:t>
      </w:r>
    </w:p>
    <w:p w:rsidR="00802C36" w:rsidRPr="00942495" w:rsidRDefault="007B5A17" w:rsidP="0094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942495">
        <w:rPr>
          <w:rFonts w:ascii="Times New Roman" w:eastAsia="Calibri" w:hAnsi="Times New Roman" w:cs="Times New Roman"/>
          <w:b/>
          <w:bCs/>
          <w:szCs w:val="24"/>
        </w:rPr>
        <w:t>Слайд 6.</w:t>
      </w:r>
    </w:p>
    <w:p w:rsidR="007B5A17" w:rsidRPr="00942495" w:rsidRDefault="007B5A17" w:rsidP="00942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>Ни один из выпускников 11-х классов, получивших медаль «За особые успехи в учении», не набрал по 1 из предметов ЕГЭ менее 70 баллов, в общей численности выпускников 11-х классов, получивших медаль «За особые успехи в учении», необходимо удержать этот показатель  и продолжить реализацию мероприятий 1 направления МСОКО.</w:t>
      </w:r>
    </w:p>
    <w:p w:rsidR="007B0C39" w:rsidRPr="00942495" w:rsidRDefault="007B0C39" w:rsidP="00942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 xml:space="preserve">К сожалению ни в одной школе нашего района не обучаются </w:t>
      </w:r>
      <w:r w:rsidR="007B5A17" w:rsidRPr="00942495">
        <w:rPr>
          <w:rFonts w:ascii="Times New Roman" w:eastAsia="Calibri" w:hAnsi="Times New Roman" w:cs="Times New Roman"/>
          <w:bCs/>
          <w:szCs w:val="24"/>
        </w:rPr>
        <w:t>победители и приз</w:t>
      </w:r>
      <w:r w:rsidRPr="00942495">
        <w:rPr>
          <w:rFonts w:ascii="Times New Roman" w:eastAsia="Calibri" w:hAnsi="Times New Roman" w:cs="Times New Roman"/>
          <w:bCs/>
          <w:szCs w:val="24"/>
        </w:rPr>
        <w:t xml:space="preserve">еры заключительного этапа ВСОШ. В связи с этим необходимо </w:t>
      </w:r>
    </w:p>
    <w:p w:rsidR="007B0C39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>-  в рамках реализации ИОМ разработать программы по подготовке обучающихся к олимпиадам;</w:t>
      </w:r>
    </w:p>
    <w:p w:rsidR="007B0C39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/>
          <w:bCs/>
          <w:szCs w:val="24"/>
        </w:rPr>
        <w:t xml:space="preserve">- </w:t>
      </w:r>
      <w:r w:rsidRPr="00942495">
        <w:rPr>
          <w:rFonts w:ascii="Times New Roman" w:eastAsia="Calibri" w:hAnsi="Times New Roman" w:cs="Times New Roman"/>
          <w:bCs/>
          <w:szCs w:val="24"/>
        </w:rPr>
        <w:t xml:space="preserve">организовать реализацию данных программ на муниципальном уровне в сетевой форме, педагогами, имеющими соответствующий уровень квалификации. </w:t>
      </w:r>
    </w:p>
    <w:p w:rsidR="007B0C39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 xml:space="preserve">- организовать работу наставников и педагогов – предметников, включить их в реализацию данной программы. </w:t>
      </w:r>
    </w:p>
    <w:p w:rsidR="007B5A17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942495">
        <w:rPr>
          <w:rFonts w:ascii="Times New Roman" w:eastAsia="Calibri" w:hAnsi="Times New Roman" w:cs="Times New Roman"/>
          <w:b/>
          <w:bCs/>
          <w:szCs w:val="24"/>
        </w:rPr>
        <w:t>Слайд 7.</w:t>
      </w:r>
    </w:p>
    <w:p w:rsidR="00802C36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 xml:space="preserve">Охват дополнительным образованием составляет 76%, но стоит задача по увеличению охвата до 82 %. В связи </w:t>
      </w:r>
      <w:proofErr w:type="spellStart"/>
      <w:r w:rsidRPr="00942495">
        <w:rPr>
          <w:rFonts w:ascii="Times New Roman" w:eastAsia="Calibri" w:hAnsi="Times New Roman" w:cs="Times New Roman"/>
          <w:bCs/>
          <w:szCs w:val="24"/>
        </w:rPr>
        <w:t>сэтим</w:t>
      </w:r>
      <w:proofErr w:type="spellEnd"/>
      <w:r w:rsidRPr="00942495">
        <w:rPr>
          <w:rFonts w:ascii="Times New Roman" w:eastAsia="Calibri" w:hAnsi="Times New Roman" w:cs="Times New Roman"/>
          <w:bCs/>
          <w:szCs w:val="24"/>
        </w:rPr>
        <w:t xml:space="preserve"> необходимо:</w:t>
      </w:r>
    </w:p>
    <w:p w:rsidR="007B0C39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 xml:space="preserve">- продолжить работу в рамках </w:t>
      </w:r>
      <w:proofErr w:type="spellStart"/>
      <w:r w:rsidRPr="00942495">
        <w:rPr>
          <w:rFonts w:ascii="Times New Roman" w:eastAsia="Calibri" w:hAnsi="Times New Roman" w:cs="Times New Roman"/>
          <w:bCs/>
          <w:szCs w:val="24"/>
        </w:rPr>
        <w:t>персфинансирования</w:t>
      </w:r>
      <w:proofErr w:type="spellEnd"/>
      <w:r w:rsidRPr="00942495">
        <w:rPr>
          <w:rFonts w:ascii="Times New Roman" w:eastAsia="Calibri" w:hAnsi="Times New Roman" w:cs="Times New Roman"/>
          <w:bCs/>
          <w:szCs w:val="24"/>
        </w:rPr>
        <w:t xml:space="preserve"> </w:t>
      </w:r>
      <w:proofErr w:type="gramStart"/>
      <w:r w:rsidRPr="00942495">
        <w:rPr>
          <w:rFonts w:ascii="Times New Roman" w:eastAsia="Calibri" w:hAnsi="Times New Roman" w:cs="Times New Roman"/>
          <w:bCs/>
          <w:szCs w:val="24"/>
        </w:rPr>
        <w:t>ДОП</w:t>
      </w:r>
      <w:proofErr w:type="gramEnd"/>
      <w:r w:rsidRPr="00942495">
        <w:rPr>
          <w:rFonts w:ascii="Times New Roman" w:eastAsia="Calibri" w:hAnsi="Times New Roman" w:cs="Times New Roman"/>
          <w:bCs/>
          <w:szCs w:val="24"/>
        </w:rPr>
        <w:t>;</w:t>
      </w:r>
    </w:p>
    <w:p w:rsidR="0064387C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>- у</w:t>
      </w:r>
      <w:r w:rsidR="00837EDF" w:rsidRPr="00942495">
        <w:rPr>
          <w:rFonts w:ascii="Times New Roman" w:eastAsia="Calibri" w:hAnsi="Times New Roman" w:cs="Times New Roman"/>
          <w:bCs/>
          <w:szCs w:val="24"/>
        </w:rPr>
        <w:t xml:space="preserve">силить индивидуализацию программ ДОП. </w:t>
      </w:r>
    </w:p>
    <w:p w:rsidR="0064387C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>- о</w:t>
      </w:r>
      <w:r w:rsidR="00837EDF" w:rsidRPr="00942495">
        <w:rPr>
          <w:rFonts w:ascii="Times New Roman" w:eastAsia="Calibri" w:hAnsi="Times New Roman" w:cs="Times New Roman"/>
          <w:bCs/>
          <w:szCs w:val="24"/>
        </w:rPr>
        <w:t xml:space="preserve">рганизовать сетевое взаимодействие с центрами «Точка роста». </w:t>
      </w:r>
    </w:p>
    <w:p w:rsidR="007B0C39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 xml:space="preserve">Одним из рисков является </w:t>
      </w:r>
      <w:proofErr w:type="gramStart"/>
      <w:r w:rsidRPr="00942495">
        <w:rPr>
          <w:rFonts w:ascii="Times New Roman" w:eastAsia="Calibri" w:hAnsi="Times New Roman" w:cs="Times New Roman"/>
          <w:bCs/>
          <w:szCs w:val="24"/>
        </w:rPr>
        <w:t>слабая</w:t>
      </w:r>
      <w:proofErr w:type="gramEnd"/>
      <w:r w:rsidRPr="00942495">
        <w:rPr>
          <w:rFonts w:ascii="Times New Roman" w:eastAsia="Calibri" w:hAnsi="Times New Roman" w:cs="Times New Roman"/>
          <w:bCs/>
          <w:szCs w:val="24"/>
        </w:rPr>
        <w:t xml:space="preserve"> МТБ учреждений дополнительного образования.</w:t>
      </w:r>
    </w:p>
    <w:p w:rsidR="007B0C39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 xml:space="preserve">Перейдем к анализу </w:t>
      </w:r>
      <w:r w:rsidRPr="00942495">
        <w:rPr>
          <w:rFonts w:ascii="Times New Roman" w:eastAsia="Calibri" w:hAnsi="Times New Roman" w:cs="Times New Roman"/>
          <w:b/>
          <w:bCs/>
          <w:szCs w:val="24"/>
        </w:rPr>
        <w:t>условий для достижения результатов.</w:t>
      </w:r>
    </w:p>
    <w:p w:rsidR="007B0C39" w:rsidRPr="00942495" w:rsidRDefault="007B0C39" w:rsidP="00942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942495">
        <w:rPr>
          <w:rFonts w:ascii="Times New Roman" w:eastAsia="Calibri" w:hAnsi="Times New Roman" w:cs="Times New Roman"/>
          <w:b/>
          <w:bCs/>
          <w:szCs w:val="24"/>
        </w:rPr>
        <w:t>Слайд 8.</w:t>
      </w:r>
    </w:p>
    <w:p w:rsidR="007B0C39" w:rsidRPr="00942495" w:rsidRDefault="007B0C39" w:rsidP="0094249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42495">
        <w:rPr>
          <w:rFonts w:ascii="Times New Roman" w:eastAsia="Calibri" w:hAnsi="Times New Roman" w:cs="Times New Roman"/>
          <w:bCs/>
          <w:szCs w:val="24"/>
        </w:rPr>
        <w:t xml:space="preserve">Количество обучающихся в расчете на 1 работника образовательных организаций в нашем районе составляет 8,9. Считаем что для  </w:t>
      </w:r>
      <w:r w:rsidRPr="00942495">
        <w:rPr>
          <w:rFonts w:ascii="Times New Roman" w:hAnsi="Times New Roman" w:cs="Times New Roman"/>
          <w:bCs/>
          <w:szCs w:val="24"/>
        </w:rPr>
        <w:t>повышения эффективности использования финансовых ресурсов, создания  условий для обеспечения роста качества образования необходимо</w:t>
      </w:r>
      <w:r w:rsidRPr="00942495">
        <w:rPr>
          <w:rFonts w:ascii="Times New Roman" w:hAnsi="Times New Roman" w:cs="Times New Roman"/>
          <w:b/>
          <w:bCs/>
          <w:szCs w:val="24"/>
        </w:rPr>
        <w:t xml:space="preserve"> </w:t>
      </w:r>
      <w:r w:rsidR="000B0EE5" w:rsidRPr="00942495">
        <w:rPr>
          <w:rFonts w:ascii="Times New Roman" w:eastAsia="Calibri" w:hAnsi="Times New Roman" w:cs="Times New Roman"/>
          <w:szCs w:val="24"/>
        </w:rPr>
        <w:t>продолжить работу по индивидуализации обучения, а именно разработке индивидуальных образовательных маршрутов и достижения целевого показателя, обозначенного в МСОКО.</w:t>
      </w:r>
      <w:r w:rsidR="000B0EE5" w:rsidRPr="00942495">
        <w:rPr>
          <w:rFonts w:ascii="Times New Roman" w:hAnsi="Times New Roman" w:cs="Times New Roman"/>
          <w:szCs w:val="24"/>
        </w:rPr>
        <w:t xml:space="preserve"> Рисками являются ф</w:t>
      </w:r>
      <w:r w:rsidR="000B0EE5" w:rsidRPr="00942495">
        <w:rPr>
          <w:rFonts w:ascii="Times New Roman" w:eastAsia="Calibri" w:hAnsi="Times New Roman" w:cs="Times New Roman"/>
          <w:szCs w:val="24"/>
        </w:rPr>
        <w:t>ормальный подход к разработке ИОМ, а в классах с наполняемостью школ более 25 обучающихся (2 школы) невозможность реализации ИОМ (работа с расписанием, несоответствие численности обучающихся и проектной мощности объекта, нагрузка педагогов</w:t>
      </w:r>
      <w:r w:rsidR="000B0EE5" w:rsidRPr="00942495">
        <w:rPr>
          <w:rFonts w:ascii="Times New Roman" w:hAnsi="Times New Roman" w:cs="Times New Roman"/>
          <w:szCs w:val="24"/>
        </w:rPr>
        <w:t>).</w:t>
      </w:r>
    </w:p>
    <w:p w:rsidR="000B0EE5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942495">
        <w:rPr>
          <w:rFonts w:ascii="Times New Roman" w:hAnsi="Times New Roman" w:cs="Times New Roman"/>
          <w:szCs w:val="24"/>
        </w:rPr>
        <w:t>По прежнему</w:t>
      </w:r>
      <w:proofErr w:type="gramEnd"/>
      <w:r w:rsidRPr="00942495">
        <w:rPr>
          <w:rFonts w:ascii="Times New Roman" w:hAnsi="Times New Roman" w:cs="Times New Roman"/>
          <w:szCs w:val="24"/>
        </w:rPr>
        <w:t xml:space="preserve"> очень высок процент обучающихся с ОВЗ в наших образовательных организациях, основными задачами являются следующие:</w:t>
      </w:r>
    </w:p>
    <w:p w:rsidR="000B0EE5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>- создание условий для образования обучающихся с ОВЗ, - рост кадровой обеспеченности образования обучающихся с ОВЗ.</w:t>
      </w:r>
    </w:p>
    <w:p w:rsidR="000B0EE5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>Необходимо:</w:t>
      </w:r>
    </w:p>
    <w:p w:rsidR="0064387C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>- о</w:t>
      </w:r>
      <w:r w:rsidR="00837EDF" w:rsidRPr="00942495">
        <w:rPr>
          <w:rFonts w:ascii="Times New Roman" w:hAnsi="Times New Roman" w:cs="Times New Roman"/>
          <w:bCs/>
          <w:szCs w:val="24"/>
        </w:rPr>
        <w:t>беспечить реализацию муниципальной модели инклю</w:t>
      </w:r>
      <w:r w:rsidRPr="00942495">
        <w:rPr>
          <w:rFonts w:ascii="Times New Roman" w:hAnsi="Times New Roman" w:cs="Times New Roman"/>
          <w:bCs/>
          <w:szCs w:val="24"/>
        </w:rPr>
        <w:t>зивного образования в каждой ОО;</w:t>
      </w:r>
      <w:r w:rsidR="00837EDF" w:rsidRPr="00942495">
        <w:rPr>
          <w:rFonts w:ascii="Times New Roman" w:hAnsi="Times New Roman" w:cs="Times New Roman"/>
          <w:bCs/>
          <w:szCs w:val="24"/>
        </w:rPr>
        <w:t xml:space="preserve"> </w:t>
      </w:r>
    </w:p>
    <w:p w:rsidR="000B0EE5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-усилить </w:t>
      </w:r>
      <w:proofErr w:type="spellStart"/>
      <w:r w:rsidRPr="00942495">
        <w:rPr>
          <w:rFonts w:ascii="Times New Roman" w:hAnsi="Times New Roman" w:cs="Times New Roman"/>
          <w:bCs/>
          <w:szCs w:val="24"/>
        </w:rPr>
        <w:t>профориентационную</w:t>
      </w:r>
      <w:proofErr w:type="spellEnd"/>
      <w:r w:rsidRPr="00942495">
        <w:rPr>
          <w:rFonts w:ascii="Times New Roman" w:hAnsi="Times New Roman" w:cs="Times New Roman"/>
          <w:bCs/>
          <w:szCs w:val="24"/>
        </w:rPr>
        <w:t xml:space="preserve"> работу с </w:t>
      </w:r>
      <w:proofErr w:type="gramStart"/>
      <w:r w:rsidRPr="00942495">
        <w:rPr>
          <w:rFonts w:ascii="Times New Roman" w:hAnsi="Times New Roman" w:cs="Times New Roman"/>
          <w:bCs/>
          <w:szCs w:val="24"/>
        </w:rPr>
        <w:t>обучающимися</w:t>
      </w:r>
      <w:proofErr w:type="gramEnd"/>
      <w:r w:rsidRPr="00942495">
        <w:rPr>
          <w:rFonts w:ascii="Times New Roman" w:hAnsi="Times New Roman" w:cs="Times New Roman"/>
          <w:bCs/>
          <w:szCs w:val="24"/>
        </w:rPr>
        <w:t xml:space="preserve"> в ОВЗ. </w:t>
      </w:r>
    </w:p>
    <w:p w:rsidR="000B0EE5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 </w:t>
      </w:r>
      <w:r w:rsidRPr="00942495">
        <w:rPr>
          <w:rFonts w:ascii="Times New Roman" w:hAnsi="Times New Roman" w:cs="Times New Roman"/>
          <w:b/>
          <w:bCs/>
          <w:szCs w:val="24"/>
        </w:rPr>
        <w:t>Слайд 9.</w:t>
      </w:r>
    </w:p>
    <w:p w:rsidR="000B0EE5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>Объективность оценочных процедур составляет 50%. Необходимо повышать данный показатель, а значит:</w:t>
      </w:r>
    </w:p>
    <w:p w:rsidR="000B0EE5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42495">
        <w:rPr>
          <w:rFonts w:ascii="Times New Roman" w:hAnsi="Times New Roman" w:cs="Times New Roman"/>
          <w:bCs/>
          <w:szCs w:val="24"/>
        </w:rPr>
        <w:t>- продолжить реализацию комплекса мер по достижению объективности;</w:t>
      </w:r>
    </w:p>
    <w:p w:rsidR="000B0EE5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 - организовать систему общественного наблюдения во время проверки оценочных работ.</w:t>
      </w:r>
    </w:p>
    <w:p w:rsidR="000B0EE5" w:rsidRPr="00942495" w:rsidRDefault="000B0EE5" w:rsidP="0094249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942495">
        <w:rPr>
          <w:rFonts w:ascii="Times New Roman" w:hAnsi="Times New Roman" w:cs="Times New Roman"/>
          <w:bCs/>
          <w:szCs w:val="24"/>
        </w:rPr>
        <w:t xml:space="preserve">- провести мониторинг оценочных материалов в рамках текущего контроля в ОО. </w:t>
      </w:r>
    </w:p>
    <w:p w:rsidR="00DD43F6" w:rsidRPr="00942495" w:rsidRDefault="00DD43F6" w:rsidP="00942495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942495">
        <w:rPr>
          <w:rFonts w:ascii="Times New Roman" w:hAnsi="Times New Roman" w:cs="Times New Roman"/>
          <w:b/>
          <w:bCs/>
          <w:szCs w:val="24"/>
        </w:rPr>
        <w:t>Слайд 10.</w:t>
      </w:r>
    </w:p>
    <w:p w:rsidR="00DD43F6" w:rsidRPr="00942495" w:rsidRDefault="00DD43F6" w:rsidP="00942495">
      <w:pPr>
        <w:spacing w:after="0" w:line="240" w:lineRule="auto"/>
        <w:jc w:val="both"/>
        <w:rPr>
          <w:rStyle w:val="30"/>
          <w:rFonts w:eastAsiaTheme="minorHAnsi"/>
          <w:b w:val="0"/>
          <w:bCs w:val="0"/>
          <w:sz w:val="22"/>
          <w:szCs w:val="24"/>
        </w:rPr>
      </w:pPr>
      <w:r w:rsidRPr="00942495">
        <w:rPr>
          <w:rFonts w:ascii="Times New Roman" w:hAnsi="Times New Roman" w:cs="Times New Roman"/>
          <w:b/>
          <w:szCs w:val="24"/>
        </w:rPr>
        <w:tab/>
        <w:t xml:space="preserve">В настоящее время ФИОКО разработан проект </w:t>
      </w:r>
      <w:r w:rsidRPr="00942495">
        <w:rPr>
          <w:rStyle w:val="30"/>
          <w:rFonts w:eastAsiaTheme="minorHAnsi"/>
          <w:b w:val="0"/>
          <w:bCs w:val="0"/>
          <w:sz w:val="22"/>
          <w:szCs w:val="24"/>
        </w:rPr>
        <w:t>Методических рекомендаций по развитию механизмов управления качеством образования (проект). Следовательно</w:t>
      </w:r>
      <w:r w:rsidR="0019210A" w:rsidRPr="00942495">
        <w:rPr>
          <w:rStyle w:val="30"/>
          <w:rFonts w:eastAsiaTheme="minorHAnsi"/>
          <w:b w:val="0"/>
          <w:bCs w:val="0"/>
          <w:sz w:val="22"/>
          <w:szCs w:val="24"/>
        </w:rPr>
        <w:t>,</w:t>
      </w:r>
      <w:r w:rsidRPr="00942495">
        <w:rPr>
          <w:rStyle w:val="30"/>
          <w:rFonts w:eastAsiaTheme="minorHAnsi"/>
          <w:b w:val="0"/>
          <w:bCs w:val="0"/>
          <w:sz w:val="22"/>
          <w:szCs w:val="24"/>
        </w:rPr>
        <w:t xml:space="preserve"> нам предстоит </w:t>
      </w:r>
      <w:r w:rsidRPr="00942495">
        <w:rPr>
          <w:rStyle w:val="30"/>
          <w:rFonts w:eastAsiaTheme="minorHAnsi"/>
          <w:b w:val="0"/>
          <w:bCs w:val="0"/>
          <w:sz w:val="22"/>
          <w:szCs w:val="24"/>
        </w:rPr>
        <w:lastRenderedPageBreak/>
        <w:t>работа по обсуждению изменений основных подходов управления качеством на уровне и муниципалитета и школы.</w:t>
      </w:r>
    </w:p>
    <w:p w:rsidR="00DD43F6" w:rsidRPr="00942495" w:rsidRDefault="00DD43F6" w:rsidP="009424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  <w:r w:rsidRPr="00942495">
        <w:rPr>
          <w:rStyle w:val="30"/>
          <w:rFonts w:eastAsiaTheme="minorHAnsi"/>
          <w:b w:val="0"/>
          <w:bCs w:val="0"/>
          <w:sz w:val="22"/>
          <w:szCs w:val="24"/>
        </w:rPr>
        <w:t xml:space="preserve">Сегодня я представлю </w:t>
      </w: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актуальные направления совершенствования региональных, муниципальных и школьных  систем оценки качества подготовки обучающихся. Выбрано 1 направление МСОКО не случайно, именно оно </w:t>
      </w:r>
      <w:r w:rsidR="00977E85"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выделяется среди всех восьми направлений,  поскольку в существенно </w:t>
      </w:r>
      <w:r w:rsidR="0019210A"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большей степени связано</w:t>
      </w:r>
      <w:r w:rsidR="00977E85"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со всеми остальными. С одной стороны, результаты оценки качества подготовки обучающихся используются практически во всех сферах управления образованием. С другой - деятельность по всем остальным направлениям, так или иначе, отражается на качестве подготовки </w:t>
      </w:r>
      <w:proofErr w:type="gramStart"/>
      <w:r w:rsidR="00977E85"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обучающихся</w:t>
      </w:r>
      <w:proofErr w:type="gramEnd"/>
      <w:r w:rsidR="00977E85"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.</w:t>
      </w:r>
    </w:p>
    <w:p w:rsidR="00DE157D" w:rsidRPr="00942495" w:rsidRDefault="00DE157D" w:rsidP="009424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Итак</w:t>
      </w:r>
      <w:r w:rsidR="0019210A"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,</w:t>
      </w: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основными направлениями в рамках системы оценки качества подготовки обучающихся</w:t>
      </w:r>
      <w:r w:rsidR="0019210A"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</w:t>
      </w:r>
      <w:proofErr w:type="gramStart"/>
      <w:r w:rsidR="0019210A"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будут</w:t>
      </w:r>
      <w:proofErr w:type="gramEnd"/>
      <w:r w:rsidR="0019210A"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</w:t>
      </w: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являются:</w:t>
      </w:r>
    </w:p>
    <w:p w:rsidR="0064387C" w:rsidRPr="00942495" w:rsidRDefault="00837EDF" w:rsidP="0094249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- объективность оценки;</w:t>
      </w:r>
    </w:p>
    <w:p w:rsidR="0064387C" w:rsidRPr="00942495" w:rsidRDefault="00837EDF" w:rsidP="0094249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- сбалансированность системы оценки;</w:t>
      </w:r>
    </w:p>
    <w:p w:rsidR="0064387C" w:rsidRPr="00942495" w:rsidRDefault="00837EDF" w:rsidP="0094249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- нацеленность системы на оценку ключевых характеристик качества подготовки обучающихся.</w:t>
      </w:r>
    </w:p>
    <w:p w:rsidR="00DE157D" w:rsidRPr="00942495" w:rsidRDefault="00DE157D" w:rsidP="009424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Cs w:val="24"/>
          <w:lang w:eastAsia="ru-RU" w:bidi="ru-RU"/>
        </w:rPr>
      </w:pPr>
      <w:r w:rsidRPr="00942495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>Слайд 11.</w:t>
      </w:r>
    </w:p>
    <w:p w:rsidR="00DE157D" w:rsidRPr="00942495" w:rsidRDefault="00DE157D" w:rsidP="0094249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  <w:proofErr w:type="gramStart"/>
      <w:r w:rsidRPr="00942495">
        <w:rPr>
          <w:rStyle w:val="2"/>
          <w:rFonts w:eastAsiaTheme="minorHAnsi"/>
          <w:szCs w:val="24"/>
        </w:rPr>
        <w:t>Объективность</w:t>
      </w: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оценки качества подготовки обучающихся подробно рассмотрена в рекомендациях </w:t>
      </w:r>
      <w:proofErr w:type="spellStart"/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Рособрнадзора</w:t>
      </w:r>
      <w:proofErr w:type="spellEnd"/>
      <w:r w:rsidRPr="00942495">
        <w:rPr>
          <w:rFonts w:ascii="Times New Roman" w:hAnsi="Times New Roman" w:cs="Times New Roman"/>
          <w:color w:val="000000"/>
          <w:szCs w:val="24"/>
          <w:vertAlign w:val="superscript"/>
          <w:lang w:eastAsia="ru-RU" w:bidi="ru-RU"/>
        </w:rPr>
        <w:footnoteReference w:id="1"/>
      </w: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. Параметры оценивания управленческого цикла по данному аспекту в целом соответствуют указанным рекомендациям.</w:t>
      </w:r>
      <w:proofErr w:type="gramEnd"/>
    </w:p>
    <w:p w:rsidR="00DE157D" w:rsidRPr="00942495" w:rsidRDefault="00DE157D" w:rsidP="009424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  <w:u w:val="single"/>
          <w:lang w:eastAsia="ru-RU" w:bidi="ru-RU"/>
        </w:rPr>
      </w:pP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На муниципальном уровне разработан и реализуется </w:t>
      </w:r>
      <w:r w:rsidRPr="00942495">
        <w:rPr>
          <w:rFonts w:ascii="Times New Roman" w:hAnsi="Times New Roman" w:cs="Times New Roman"/>
          <w:b/>
          <w:bCs/>
          <w:color w:val="000000"/>
          <w:szCs w:val="24"/>
          <w:u w:val="single"/>
          <w:lang w:eastAsia="ru-RU" w:bidi="ru-RU"/>
        </w:rPr>
        <w:t>Комплексный план по достижению объективности при проведении оценочных процедур.</w:t>
      </w:r>
    </w:p>
    <w:p w:rsidR="00DE157D" w:rsidRPr="00942495" w:rsidRDefault="00DE157D" w:rsidP="009424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</w:pPr>
      <w:r w:rsidRPr="00942495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>Слайд 12-13.</w:t>
      </w:r>
    </w:p>
    <w:p w:rsidR="00DE157D" w:rsidRPr="00942495" w:rsidRDefault="00DE157D" w:rsidP="00942495">
      <w:pPr>
        <w:pStyle w:val="21"/>
        <w:shd w:val="clear" w:color="auto" w:fill="auto"/>
        <w:spacing w:before="0" w:after="0" w:line="240" w:lineRule="auto"/>
        <w:ind w:left="160" w:firstLine="700"/>
        <w:jc w:val="both"/>
        <w:rPr>
          <w:szCs w:val="24"/>
        </w:rPr>
      </w:pPr>
      <w:r w:rsidRPr="00942495">
        <w:rPr>
          <w:color w:val="000000"/>
          <w:szCs w:val="24"/>
          <w:lang w:eastAsia="ru-RU" w:bidi="ru-RU"/>
        </w:rPr>
        <w:t xml:space="preserve">Под </w:t>
      </w:r>
      <w:r w:rsidRPr="00942495">
        <w:rPr>
          <w:rStyle w:val="2"/>
          <w:szCs w:val="24"/>
        </w:rPr>
        <w:t>сбалансированной</w:t>
      </w:r>
      <w:r w:rsidRPr="00942495">
        <w:rPr>
          <w:color w:val="000000"/>
          <w:szCs w:val="24"/>
          <w:lang w:eastAsia="ru-RU" w:bidi="ru-RU"/>
        </w:rPr>
        <w:t xml:space="preserve"> системой оценки качества подготовки </w:t>
      </w:r>
      <w:proofErr w:type="gramStart"/>
      <w:r w:rsidRPr="00942495">
        <w:rPr>
          <w:color w:val="000000"/>
          <w:szCs w:val="24"/>
          <w:lang w:eastAsia="ru-RU" w:bidi="ru-RU"/>
        </w:rPr>
        <w:t>обучающихся</w:t>
      </w:r>
      <w:proofErr w:type="gramEnd"/>
      <w:r w:rsidRPr="00942495">
        <w:rPr>
          <w:color w:val="000000"/>
          <w:szCs w:val="24"/>
          <w:lang w:eastAsia="ru-RU" w:bidi="ru-RU"/>
        </w:rPr>
        <w:t xml:space="preserve"> понимается система, которая:</w:t>
      </w:r>
    </w:p>
    <w:p w:rsidR="00DE157D" w:rsidRPr="00942495" w:rsidRDefault="00DE157D" w:rsidP="00942495">
      <w:pPr>
        <w:pStyle w:val="21"/>
        <w:numPr>
          <w:ilvl w:val="0"/>
          <w:numId w:val="14"/>
        </w:numPr>
        <w:shd w:val="clear" w:color="auto" w:fill="auto"/>
        <w:tabs>
          <w:tab w:val="left" w:pos="1225"/>
        </w:tabs>
        <w:spacing w:before="0" w:after="0" w:line="240" w:lineRule="auto"/>
        <w:ind w:left="1240" w:hanging="380"/>
        <w:rPr>
          <w:szCs w:val="24"/>
        </w:rPr>
      </w:pPr>
      <w:proofErr w:type="gramStart"/>
      <w:r w:rsidRPr="00942495">
        <w:rPr>
          <w:color w:val="000000"/>
          <w:szCs w:val="24"/>
          <w:lang w:eastAsia="ru-RU" w:bidi="ru-RU"/>
        </w:rPr>
        <w:t>нацелена</w:t>
      </w:r>
      <w:proofErr w:type="gramEnd"/>
      <w:r w:rsidRPr="00942495">
        <w:rPr>
          <w:color w:val="000000"/>
          <w:szCs w:val="24"/>
          <w:lang w:eastAsia="ru-RU" w:bidi="ru-RU"/>
        </w:rPr>
        <w:t xml:space="preserve"> на реализацию рекомендаций Минпросвещения и </w:t>
      </w:r>
      <w:proofErr w:type="spellStart"/>
      <w:r w:rsidRPr="00942495">
        <w:rPr>
          <w:color w:val="000000"/>
          <w:szCs w:val="24"/>
          <w:lang w:eastAsia="ru-RU" w:bidi="ru-RU"/>
        </w:rPr>
        <w:t>Рособрнадзора</w:t>
      </w:r>
      <w:proofErr w:type="spellEnd"/>
      <w:r w:rsidRPr="00942495">
        <w:rPr>
          <w:color w:val="000000"/>
          <w:szCs w:val="24"/>
          <w:lang w:eastAsia="ru-RU" w:bidi="ru-RU"/>
        </w:rPr>
        <w:t xml:space="preserve"> по оптимизации проверочных работ</w:t>
      </w:r>
      <w:r w:rsidRPr="00942495">
        <w:rPr>
          <w:color w:val="000000"/>
          <w:szCs w:val="24"/>
          <w:vertAlign w:val="superscript"/>
          <w:lang w:eastAsia="ru-RU" w:bidi="ru-RU"/>
        </w:rPr>
        <w:footnoteReference w:id="2"/>
      </w:r>
      <w:r w:rsidRPr="00942495">
        <w:rPr>
          <w:color w:val="000000"/>
          <w:szCs w:val="24"/>
          <w:lang w:eastAsia="ru-RU" w:bidi="ru-RU"/>
        </w:rPr>
        <w:t>;</w:t>
      </w:r>
    </w:p>
    <w:p w:rsidR="00DE157D" w:rsidRPr="00942495" w:rsidRDefault="00DE157D" w:rsidP="00942495">
      <w:pPr>
        <w:pStyle w:val="21"/>
        <w:numPr>
          <w:ilvl w:val="0"/>
          <w:numId w:val="14"/>
        </w:numPr>
        <w:shd w:val="clear" w:color="auto" w:fill="auto"/>
        <w:tabs>
          <w:tab w:val="left" w:pos="1225"/>
        </w:tabs>
        <w:spacing w:before="0" w:after="0" w:line="240" w:lineRule="auto"/>
        <w:ind w:left="1240" w:hanging="380"/>
        <w:rPr>
          <w:szCs w:val="24"/>
        </w:rPr>
      </w:pPr>
      <w:proofErr w:type="gramStart"/>
      <w:r w:rsidRPr="00942495">
        <w:rPr>
          <w:color w:val="000000"/>
          <w:szCs w:val="24"/>
          <w:lang w:eastAsia="ru-RU" w:bidi="ru-RU"/>
        </w:rPr>
        <w:t>нацелена</w:t>
      </w:r>
      <w:proofErr w:type="gramEnd"/>
      <w:r w:rsidRPr="00942495">
        <w:rPr>
          <w:color w:val="000000"/>
          <w:szCs w:val="24"/>
          <w:lang w:eastAsia="ru-RU" w:bidi="ru-RU"/>
        </w:rPr>
        <w:t xml:space="preserve"> на формирование в каждой общеобразовательной организации внутренней системы оценки качества образования (ВСОКО).</w:t>
      </w:r>
    </w:p>
    <w:p w:rsidR="00DE157D" w:rsidRPr="00942495" w:rsidRDefault="00DE157D" w:rsidP="00942495">
      <w:pPr>
        <w:pStyle w:val="21"/>
        <w:shd w:val="clear" w:color="auto" w:fill="auto"/>
        <w:spacing w:before="0" w:after="0" w:line="240" w:lineRule="auto"/>
        <w:ind w:left="160" w:firstLine="700"/>
        <w:jc w:val="both"/>
        <w:rPr>
          <w:szCs w:val="24"/>
        </w:rPr>
      </w:pPr>
      <w:r w:rsidRPr="00942495">
        <w:rPr>
          <w:color w:val="000000"/>
          <w:szCs w:val="24"/>
          <w:lang w:eastAsia="ru-RU" w:bidi="ru-RU"/>
        </w:rPr>
        <w:t>При этом нацеленность на реализацию рекомендаций по оптимизации проверочных работ должна сопровождаться:</w:t>
      </w:r>
    </w:p>
    <w:p w:rsidR="00DE157D" w:rsidRPr="00942495" w:rsidRDefault="00DE157D" w:rsidP="00942495">
      <w:pPr>
        <w:pStyle w:val="21"/>
        <w:numPr>
          <w:ilvl w:val="0"/>
          <w:numId w:val="14"/>
        </w:numPr>
        <w:shd w:val="clear" w:color="auto" w:fill="auto"/>
        <w:tabs>
          <w:tab w:val="left" w:pos="1225"/>
        </w:tabs>
        <w:spacing w:before="0" w:after="0" w:line="240" w:lineRule="auto"/>
        <w:ind w:left="1240" w:hanging="380"/>
        <w:rPr>
          <w:szCs w:val="24"/>
        </w:rPr>
      </w:pPr>
      <w:r w:rsidRPr="00942495">
        <w:rPr>
          <w:color w:val="000000"/>
          <w:szCs w:val="24"/>
          <w:lang w:eastAsia="ru-RU" w:bidi="ru-RU"/>
        </w:rPr>
        <w:t>отказом от проведения каких-либо отдельных оценочных процедур на муниципальном уровне;</w:t>
      </w:r>
    </w:p>
    <w:p w:rsidR="00DE157D" w:rsidRPr="00942495" w:rsidRDefault="00DE157D" w:rsidP="0094249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случае проведения региональных оценочных процедур - наличием развернутого описания методологии их проведения и обоснования целесообразности их проведения с учетом всех мероприятий, реализуемых в рамках федеральной системы оценки качества образования (ЕГЭ, ОГЭ, ВПР, НИКО, сравнительные международные исследования);</w:t>
      </w:r>
    </w:p>
    <w:p w:rsidR="00DE157D" w:rsidRPr="00942495" w:rsidRDefault="00DE157D" w:rsidP="00942495">
      <w:pPr>
        <w:pStyle w:val="21"/>
        <w:shd w:val="clear" w:color="auto" w:fill="auto"/>
        <w:tabs>
          <w:tab w:val="left" w:pos="1225"/>
        </w:tabs>
        <w:spacing w:before="0" w:after="0" w:line="240" w:lineRule="auto"/>
        <w:ind w:firstLine="0"/>
        <w:rPr>
          <w:szCs w:val="24"/>
        </w:rPr>
      </w:pPr>
      <w:r w:rsidRPr="00942495">
        <w:rPr>
          <w:color w:val="000000"/>
          <w:szCs w:val="24"/>
          <w:lang w:eastAsia="ru-RU" w:bidi="ru-RU"/>
        </w:rPr>
        <w:t>- мероприятиями по мониторингу формирования в ОО графиков проведения оценочных процедур и опубликования их на сайтах ОО.</w:t>
      </w:r>
    </w:p>
    <w:p w:rsidR="00DE157D" w:rsidRPr="00942495" w:rsidRDefault="00DE157D" w:rsidP="0094249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</w:p>
    <w:p w:rsidR="00DE157D" w:rsidRPr="00942495" w:rsidRDefault="00DE157D" w:rsidP="009424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  <w:lang w:eastAsia="ru-RU" w:bidi="ru-RU"/>
        </w:rPr>
      </w:pPr>
      <w:r w:rsidRPr="00942495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>Слайд 14.</w:t>
      </w:r>
    </w:p>
    <w:p w:rsidR="00DE157D" w:rsidRPr="00942495" w:rsidRDefault="00DE157D" w:rsidP="00942495">
      <w:pPr>
        <w:pStyle w:val="60"/>
        <w:shd w:val="clear" w:color="auto" w:fill="auto"/>
        <w:spacing w:before="0" w:after="0" w:line="240" w:lineRule="auto"/>
        <w:ind w:left="160"/>
        <w:rPr>
          <w:szCs w:val="24"/>
        </w:rPr>
      </w:pPr>
      <w:r w:rsidRPr="00942495">
        <w:rPr>
          <w:rStyle w:val="61"/>
          <w:szCs w:val="24"/>
        </w:rPr>
        <w:t xml:space="preserve">Под </w:t>
      </w:r>
      <w:r w:rsidRPr="00942495">
        <w:rPr>
          <w:color w:val="000000"/>
          <w:szCs w:val="24"/>
          <w:lang w:eastAsia="ru-RU" w:bidi="ru-RU"/>
        </w:rPr>
        <w:t xml:space="preserve">ключевыми характеристиками качества подготовки </w:t>
      </w:r>
      <w:proofErr w:type="gramStart"/>
      <w:r w:rsidRPr="00942495">
        <w:rPr>
          <w:color w:val="000000"/>
          <w:szCs w:val="24"/>
          <w:lang w:eastAsia="ru-RU" w:bidi="ru-RU"/>
        </w:rPr>
        <w:t>обучающихся</w:t>
      </w:r>
      <w:proofErr w:type="gramEnd"/>
      <w:r w:rsidRPr="00942495">
        <w:rPr>
          <w:rStyle w:val="61"/>
          <w:szCs w:val="24"/>
        </w:rPr>
        <w:t xml:space="preserve"> понимается:</w:t>
      </w:r>
    </w:p>
    <w:p w:rsidR="00DE157D" w:rsidRPr="00942495" w:rsidRDefault="00DE157D" w:rsidP="00942495">
      <w:pPr>
        <w:pStyle w:val="21"/>
        <w:numPr>
          <w:ilvl w:val="0"/>
          <w:numId w:val="14"/>
        </w:numPr>
        <w:shd w:val="clear" w:color="auto" w:fill="auto"/>
        <w:tabs>
          <w:tab w:val="left" w:pos="1225"/>
        </w:tabs>
        <w:spacing w:before="0" w:after="0" w:line="240" w:lineRule="auto"/>
        <w:ind w:left="160" w:firstLine="700"/>
        <w:jc w:val="both"/>
        <w:rPr>
          <w:szCs w:val="24"/>
        </w:rPr>
      </w:pPr>
      <w:r w:rsidRPr="00942495">
        <w:rPr>
          <w:color w:val="000000"/>
          <w:szCs w:val="24"/>
          <w:lang w:eastAsia="ru-RU" w:bidi="ru-RU"/>
        </w:rPr>
        <w:t xml:space="preserve">соответствие уровня подготовки </w:t>
      </w:r>
      <w:proofErr w:type="gramStart"/>
      <w:r w:rsidRPr="00942495">
        <w:rPr>
          <w:color w:val="000000"/>
          <w:szCs w:val="24"/>
          <w:lang w:eastAsia="ru-RU" w:bidi="ru-RU"/>
        </w:rPr>
        <w:t>обучающихся</w:t>
      </w:r>
      <w:proofErr w:type="gramEnd"/>
      <w:r w:rsidRPr="00942495">
        <w:rPr>
          <w:color w:val="000000"/>
          <w:szCs w:val="24"/>
          <w:lang w:eastAsia="ru-RU" w:bidi="ru-RU"/>
        </w:rPr>
        <w:t xml:space="preserve"> ФГОС;</w:t>
      </w:r>
    </w:p>
    <w:p w:rsidR="00DE157D" w:rsidRPr="00942495" w:rsidRDefault="00DE157D" w:rsidP="00942495">
      <w:pPr>
        <w:pStyle w:val="21"/>
        <w:numPr>
          <w:ilvl w:val="0"/>
          <w:numId w:val="14"/>
        </w:numPr>
        <w:shd w:val="clear" w:color="auto" w:fill="auto"/>
        <w:tabs>
          <w:tab w:val="left" w:pos="1225"/>
        </w:tabs>
        <w:spacing w:before="0" w:after="0" w:line="240" w:lineRule="auto"/>
        <w:ind w:left="160" w:firstLine="700"/>
        <w:jc w:val="both"/>
        <w:rPr>
          <w:szCs w:val="24"/>
        </w:rPr>
      </w:pPr>
      <w:r w:rsidRPr="00942495">
        <w:rPr>
          <w:color w:val="000000"/>
          <w:szCs w:val="24"/>
          <w:lang w:eastAsia="ru-RU" w:bidi="ru-RU"/>
        </w:rPr>
        <w:t>функциональная грамотность обучающихся.</w:t>
      </w:r>
    </w:p>
    <w:p w:rsidR="007B0C39" w:rsidRPr="00335668" w:rsidRDefault="006D6591" w:rsidP="0094249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  <w:r w:rsidRPr="00942495">
        <w:rPr>
          <w:rFonts w:ascii="Times New Roman" w:hAnsi="Times New Roman" w:cs="Times New Roman"/>
          <w:color w:val="000000"/>
          <w:szCs w:val="24"/>
          <w:lang w:eastAsia="ru-RU" w:bidi="ru-RU"/>
        </w:rPr>
        <w:t>На муниципальном уровне ведется работа по каждому из этих направлений, проведен ряд семинаров, на сайте раздел и в каждой школе до</w:t>
      </w:r>
      <w:r w:rsidR="00335668">
        <w:rPr>
          <w:rFonts w:ascii="Times New Roman" w:hAnsi="Times New Roman" w:cs="Times New Roman"/>
          <w:color w:val="000000"/>
          <w:szCs w:val="24"/>
          <w:lang w:eastAsia="ru-RU" w:bidi="ru-RU"/>
        </w:rPr>
        <w:t>лжны быть проведены мероприятия</w:t>
      </w:r>
    </w:p>
    <w:p w:rsidR="00D46A16" w:rsidRPr="00942495" w:rsidRDefault="00D46A16" w:rsidP="00942495">
      <w:pPr>
        <w:spacing w:after="0" w:line="240" w:lineRule="auto"/>
        <w:rPr>
          <w:szCs w:val="24"/>
        </w:rPr>
      </w:pPr>
    </w:p>
    <w:sectPr w:rsidR="00D46A16" w:rsidRPr="00942495" w:rsidSect="0033566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A3" w:rsidRDefault="00B524A3" w:rsidP="00DE157D">
      <w:pPr>
        <w:spacing w:after="0" w:line="240" w:lineRule="auto"/>
      </w:pPr>
      <w:r>
        <w:separator/>
      </w:r>
    </w:p>
  </w:endnote>
  <w:endnote w:type="continuationSeparator" w:id="0">
    <w:p w:rsidR="00B524A3" w:rsidRDefault="00B524A3" w:rsidP="00DE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A3" w:rsidRDefault="00B524A3" w:rsidP="00DE157D">
      <w:pPr>
        <w:spacing w:after="0" w:line="240" w:lineRule="auto"/>
      </w:pPr>
      <w:r>
        <w:separator/>
      </w:r>
    </w:p>
  </w:footnote>
  <w:footnote w:type="continuationSeparator" w:id="0">
    <w:p w:rsidR="00B524A3" w:rsidRDefault="00B524A3" w:rsidP="00DE157D">
      <w:pPr>
        <w:spacing w:after="0" w:line="240" w:lineRule="auto"/>
      </w:pPr>
      <w:r>
        <w:continuationSeparator/>
      </w:r>
    </w:p>
  </w:footnote>
  <w:footnote w:id="1">
    <w:p w:rsidR="00DE157D" w:rsidRPr="00335668" w:rsidRDefault="00DE157D" w:rsidP="00DE157D">
      <w:pPr>
        <w:pStyle w:val="aa"/>
        <w:shd w:val="clear" w:color="auto" w:fill="auto"/>
        <w:tabs>
          <w:tab w:val="left" w:pos="270"/>
        </w:tabs>
        <w:ind w:left="160"/>
        <w:jc w:val="left"/>
        <w:rPr>
          <w:b w:val="0"/>
          <w:i/>
        </w:rPr>
      </w:pPr>
      <w:r w:rsidRPr="00335668">
        <w:rPr>
          <w:b w:val="0"/>
          <w:i/>
          <w:color w:val="000000"/>
          <w:vertAlign w:val="superscript"/>
          <w:lang w:eastAsia="ru-RU" w:bidi="ru-RU"/>
        </w:rPr>
        <w:footnoteRef/>
      </w:r>
      <w:r w:rsidRPr="00335668">
        <w:rPr>
          <w:b w:val="0"/>
          <w:i/>
          <w:color w:val="000000"/>
          <w:lang w:eastAsia="ru-RU" w:bidi="ru-RU"/>
        </w:rPr>
        <w:tab/>
      </w:r>
      <w:proofErr w:type="gramStart"/>
      <w:r w:rsidRPr="00335668">
        <w:rPr>
          <w:b w:val="0"/>
          <w:i/>
          <w:color w:val="000000"/>
          <w:lang w:eastAsia="ru-RU" w:bidi="ru-RU"/>
        </w:rPr>
        <w:t>Рекомендации по повышению объективности оценки образовательных результатов (письмо Федеральной службы по надзору в сфере образования и науки (</w:t>
      </w:r>
      <w:proofErr w:type="spellStart"/>
      <w:r w:rsidRPr="00335668">
        <w:rPr>
          <w:b w:val="0"/>
          <w:i/>
          <w:color w:val="000000"/>
          <w:lang w:eastAsia="ru-RU" w:bidi="ru-RU"/>
        </w:rPr>
        <w:t>Рособрнадзора</w:t>
      </w:r>
      <w:proofErr w:type="spellEnd"/>
      <w:r w:rsidRPr="00335668">
        <w:rPr>
          <w:b w:val="0"/>
          <w:i/>
          <w:color w:val="000000"/>
          <w:lang w:eastAsia="ru-RU" w:bidi="ru-RU"/>
        </w:rPr>
        <w:t>) от 16 марта 2018 года № 05-71</w:t>
      </w:r>
      <w:proofErr w:type="gramEnd"/>
    </w:p>
    <w:p w:rsidR="00DE157D" w:rsidRPr="00335668" w:rsidRDefault="00DE157D" w:rsidP="00DE157D">
      <w:pPr>
        <w:pStyle w:val="aa"/>
        <w:shd w:val="clear" w:color="auto" w:fill="auto"/>
        <w:ind w:left="160"/>
        <w:jc w:val="left"/>
        <w:rPr>
          <w:b w:val="0"/>
          <w:i/>
        </w:rPr>
      </w:pPr>
      <w:proofErr w:type="gramStart"/>
      <w:r w:rsidRPr="00335668">
        <w:rPr>
          <w:b w:val="0"/>
          <w:i/>
          <w:color w:val="000000"/>
          <w:lang w:eastAsia="ru-RU" w:bidi="ru-RU"/>
        </w:rPr>
        <w:t>«О направлении рекомендаций по повышению объективности оценки образовательных результатов») [Электронный ресурс].</w:t>
      </w:r>
      <w:proofErr w:type="gramEnd"/>
      <w:r w:rsidRPr="00335668">
        <w:rPr>
          <w:b w:val="0"/>
          <w:i/>
          <w:color w:val="000000"/>
          <w:lang w:eastAsia="ru-RU" w:bidi="ru-RU"/>
        </w:rPr>
        <w:t xml:space="preserve"> - Режим доступа:</w:t>
      </w:r>
      <w:hyperlink r:id="rId1" w:history="1">
        <w:r w:rsidRPr="00335668">
          <w:rPr>
            <w:rStyle w:val="a8"/>
            <w:b w:val="0"/>
            <w:i/>
            <w:lang w:eastAsia="ru-RU" w:bidi="ru-RU"/>
          </w:rPr>
          <w:t xml:space="preserve"> </w:t>
        </w:r>
        <w:r w:rsidRPr="00335668">
          <w:rPr>
            <w:rStyle w:val="a8"/>
            <w:b w:val="0"/>
            <w:i/>
          </w:rPr>
          <w:t>https://fioco.ru/ru/osoko/vpr/</w:t>
        </w:r>
      </w:hyperlink>
    </w:p>
  </w:footnote>
  <w:footnote w:id="2">
    <w:p w:rsidR="00DE157D" w:rsidRDefault="00DE157D" w:rsidP="00DE157D">
      <w:pPr>
        <w:pStyle w:val="aa"/>
        <w:shd w:val="clear" w:color="auto" w:fill="auto"/>
        <w:tabs>
          <w:tab w:val="left" w:pos="270"/>
        </w:tabs>
        <w:ind w:left="160"/>
        <w:jc w:val="left"/>
      </w:pPr>
      <w:r w:rsidRPr="00335668">
        <w:rPr>
          <w:b w:val="0"/>
          <w:i/>
          <w:color w:val="000000"/>
          <w:vertAlign w:val="superscript"/>
          <w:lang w:eastAsia="ru-RU" w:bidi="ru-RU"/>
        </w:rPr>
        <w:footnoteRef/>
      </w:r>
      <w:r w:rsidRPr="00335668">
        <w:rPr>
          <w:b w:val="0"/>
          <w:i/>
          <w:color w:val="000000"/>
          <w:lang w:eastAsia="ru-RU" w:bidi="ru-RU"/>
        </w:rPr>
        <w:tab/>
        <w:t xml:space="preserve">Письмо Минпросвещения России и </w:t>
      </w:r>
      <w:proofErr w:type="spellStart"/>
      <w:r w:rsidRPr="00335668">
        <w:rPr>
          <w:b w:val="0"/>
          <w:i/>
          <w:color w:val="000000"/>
          <w:lang w:eastAsia="ru-RU" w:bidi="ru-RU"/>
        </w:rPr>
        <w:t>Рособрнадзора</w:t>
      </w:r>
      <w:proofErr w:type="spellEnd"/>
      <w:r w:rsidRPr="00335668">
        <w:rPr>
          <w:b w:val="0"/>
          <w:i/>
          <w:color w:val="000000"/>
          <w:lang w:eastAsia="ru-RU" w:bidi="ru-RU"/>
        </w:rPr>
        <w:t xml:space="preserve"> от 6 августа 2021 года № СК-228/03, № 01-169/08-01 «О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</w:t>
      </w:r>
      <w:r>
        <w:rPr>
          <w:color w:val="000000"/>
          <w:lang w:eastAsia="ru-RU" w:bidi="ru-RU"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A54"/>
    <w:multiLevelType w:val="hybridMultilevel"/>
    <w:tmpl w:val="3E046A16"/>
    <w:lvl w:ilvl="0" w:tplc="7B968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31C2B"/>
    <w:multiLevelType w:val="hybridMultilevel"/>
    <w:tmpl w:val="251CEA14"/>
    <w:lvl w:ilvl="0" w:tplc="F7D2E468">
      <w:start w:val="1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A7437B"/>
    <w:multiLevelType w:val="multilevel"/>
    <w:tmpl w:val="F1F63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5693B"/>
    <w:multiLevelType w:val="hybridMultilevel"/>
    <w:tmpl w:val="B100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A7E8B"/>
    <w:multiLevelType w:val="hybridMultilevel"/>
    <w:tmpl w:val="E43A41F6"/>
    <w:lvl w:ilvl="0" w:tplc="D8A24A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80E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210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601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005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0A9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CF9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CA8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E60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C0073"/>
    <w:multiLevelType w:val="hybridMultilevel"/>
    <w:tmpl w:val="45682D5A"/>
    <w:lvl w:ilvl="0" w:tplc="BDACE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583A5B"/>
    <w:multiLevelType w:val="hybridMultilevel"/>
    <w:tmpl w:val="FDC0747C"/>
    <w:lvl w:ilvl="0" w:tplc="5FF0EB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68A6D85"/>
    <w:multiLevelType w:val="hybridMultilevel"/>
    <w:tmpl w:val="C49ABC8A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55530"/>
    <w:multiLevelType w:val="hybridMultilevel"/>
    <w:tmpl w:val="9496CAD0"/>
    <w:lvl w:ilvl="0" w:tplc="1E7A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86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65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E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68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AD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4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3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C6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70FDB"/>
    <w:multiLevelType w:val="hybridMultilevel"/>
    <w:tmpl w:val="0210791E"/>
    <w:lvl w:ilvl="0" w:tplc="199E2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AC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0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88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8F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44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AD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2B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C1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814557"/>
    <w:multiLevelType w:val="hybridMultilevel"/>
    <w:tmpl w:val="4844DD78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04A29"/>
    <w:multiLevelType w:val="hybridMultilevel"/>
    <w:tmpl w:val="85A6D9A6"/>
    <w:lvl w:ilvl="0" w:tplc="3F0C2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22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CB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C2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6B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2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A9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C3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A2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47B34"/>
    <w:multiLevelType w:val="hybridMultilevel"/>
    <w:tmpl w:val="A288E31E"/>
    <w:lvl w:ilvl="0" w:tplc="5FF0EB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C837883"/>
    <w:multiLevelType w:val="hybridMultilevel"/>
    <w:tmpl w:val="3800BA98"/>
    <w:lvl w:ilvl="0" w:tplc="D2CEE9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387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04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CF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6C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2E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2B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6A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A1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716"/>
    <w:rsid w:val="00054E25"/>
    <w:rsid w:val="000705CB"/>
    <w:rsid w:val="00075461"/>
    <w:rsid w:val="000A0D3B"/>
    <w:rsid w:val="000A5C48"/>
    <w:rsid w:val="000B0EE5"/>
    <w:rsid w:val="000D0B7F"/>
    <w:rsid w:val="000D7557"/>
    <w:rsid w:val="000E5941"/>
    <w:rsid w:val="000F0F02"/>
    <w:rsid w:val="00102289"/>
    <w:rsid w:val="00124C3D"/>
    <w:rsid w:val="001441BB"/>
    <w:rsid w:val="0014583A"/>
    <w:rsid w:val="0019210A"/>
    <w:rsid w:val="00196C1A"/>
    <w:rsid w:val="001A3EDA"/>
    <w:rsid w:val="001B2ECF"/>
    <w:rsid w:val="001C5ED0"/>
    <w:rsid w:val="001E3532"/>
    <w:rsid w:val="001F23CD"/>
    <w:rsid w:val="001F3B12"/>
    <w:rsid w:val="00240A46"/>
    <w:rsid w:val="002428B6"/>
    <w:rsid w:val="00262173"/>
    <w:rsid w:val="00267A36"/>
    <w:rsid w:val="00277C48"/>
    <w:rsid w:val="002A31CB"/>
    <w:rsid w:val="002F51DB"/>
    <w:rsid w:val="00334C3D"/>
    <w:rsid w:val="00335668"/>
    <w:rsid w:val="00336C25"/>
    <w:rsid w:val="003745C2"/>
    <w:rsid w:val="003F467D"/>
    <w:rsid w:val="004141F3"/>
    <w:rsid w:val="0042782F"/>
    <w:rsid w:val="00454312"/>
    <w:rsid w:val="00465EFF"/>
    <w:rsid w:val="004C302D"/>
    <w:rsid w:val="004D48D2"/>
    <w:rsid w:val="004D61C4"/>
    <w:rsid w:val="004E51EC"/>
    <w:rsid w:val="00583089"/>
    <w:rsid w:val="005A09EE"/>
    <w:rsid w:val="005C5012"/>
    <w:rsid w:val="005C7CEC"/>
    <w:rsid w:val="005E1B8B"/>
    <w:rsid w:val="0060061B"/>
    <w:rsid w:val="00613473"/>
    <w:rsid w:val="0064387C"/>
    <w:rsid w:val="00653DE7"/>
    <w:rsid w:val="00654D3A"/>
    <w:rsid w:val="0066103E"/>
    <w:rsid w:val="006670B3"/>
    <w:rsid w:val="00673E60"/>
    <w:rsid w:val="006D6591"/>
    <w:rsid w:val="006E6BD2"/>
    <w:rsid w:val="006E73C3"/>
    <w:rsid w:val="006F63D3"/>
    <w:rsid w:val="00747F19"/>
    <w:rsid w:val="007B0C39"/>
    <w:rsid w:val="007B5A17"/>
    <w:rsid w:val="007C5095"/>
    <w:rsid w:val="00801846"/>
    <w:rsid w:val="00802C36"/>
    <w:rsid w:val="00816B37"/>
    <w:rsid w:val="00831208"/>
    <w:rsid w:val="00837EDF"/>
    <w:rsid w:val="0084088A"/>
    <w:rsid w:val="0085292F"/>
    <w:rsid w:val="008602D4"/>
    <w:rsid w:val="008637D4"/>
    <w:rsid w:val="00887336"/>
    <w:rsid w:val="008C1935"/>
    <w:rsid w:val="008D31AB"/>
    <w:rsid w:val="0091327A"/>
    <w:rsid w:val="009204BA"/>
    <w:rsid w:val="00942495"/>
    <w:rsid w:val="00942BFA"/>
    <w:rsid w:val="0097092A"/>
    <w:rsid w:val="00977E85"/>
    <w:rsid w:val="0098190D"/>
    <w:rsid w:val="009C08D6"/>
    <w:rsid w:val="009C0CE1"/>
    <w:rsid w:val="009D0569"/>
    <w:rsid w:val="009F72CE"/>
    <w:rsid w:val="009F7A0F"/>
    <w:rsid w:val="00A019ED"/>
    <w:rsid w:val="00A2436A"/>
    <w:rsid w:val="00A32C1B"/>
    <w:rsid w:val="00A36B68"/>
    <w:rsid w:val="00A55E60"/>
    <w:rsid w:val="00A663AB"/>
    <w:rsid w:val="00A670A5"/>
    <w:rsid w:val="00A83B26"/>
    <w:rsid w:val="00A90917"/>
    <w:rsid w:val="00AB3ECB"/>
    <w:rsid w:val="00AC0149"/>
    <w:rsid w:val="00AE38DD"/>
    <w:rsid w:val="00B07B1B"/>
    <w:rsid w:val="00B2342A"/>
    <w:rsid w:val="00B33F9D"/>
    <w:rsid w:val="00B33FA8"/>
    <w:rsid w:val="00B40C23"/>
    <w:rsid w:val="00B46E94"/>
    <w:rsid w:val="00B524A3"/>
    <w:rsid w:val="00B81FFD"/>
    <w:rsid w:val="00B852F5"/>
    <w:rsid w:val="00BC0C3C"/>
    <w:rsid w:val="00BD098B"/>
    <w:rsid w:val="00BF369F"/>
    <w:rsid w:val="00BF40CD"/>
    <w:rsid w:val="00C1629F"/>
    <w:rsid w:val="00C20288"/>
    <w:rsid w:val="00C270D2"/>
    <w:rsid w:val="00C408AE"/>
    <w:rsid w:val="00C53C77"/>
    <w:rsid w:val="00C72410"/>
    <w:rsid w:val="00CB0B8A"/>
    <w:rsid w:val="00CC1A76"/>
    <w:rsid w:val="00CC7F49"/>
    <w:rsid w:val="00CF64FB"/>
    <w:rsid w:val="00D062FA"/>
    <w:rsid w:val="00D239F5"/>
    <w:rsid w:val="00D26608"/>
    <w:rsid w:val="00D3632F"/>
    <w:rsid w:val="00D430C8"/>
    <w:rsid w:val="00D46A16"/>
    <w:rsid w:val="00D66922"/>
    <w:rsid w:val="00D94F20"/>
    <w:rsid w:val="00D970B5"/>
    <w:rsid w:val="00DA389E"/>
    <w:rsid w:val="00DD43F6"/>
    <w:rsid w:val="00DD4716"/>
    <w:rsid w:val="00DE157D"/>
    <w:rsid w:val="00E01E5C"/>
    <w:rsid w:val="00E26DEB"/>
    <w:rsid w:val="00E37E9C"/>
    <w:rsid w:val="00E43C25"/>
    <w:rsid w:val="00E50AA9"/>
    <w:rsid w:val="00E53AF7"/>
    <w:rsid w:val="00E544D1"/>
    <w:rsid w:val="00E55004"/>
    <w:rsid w:val="00EB0480"/>
    <w:rsid w:val="00EC0DFB"/>
    <w:rsid w:val="00ED5920"/>
    <w:rsid w:val="00ED64F0"/>
    <w:rsid w:val="00F01DEE"/>
    <w:rsid w:val="00F562A0"/>
    <w:rsid w:val="00FA4116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3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50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36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DD4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0">
    <w:name w:val="Основной текст (3)"/>
    <w:basedOn w:val="3"/>
    <w:rsid w:val="00DD4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styleId="a8">
    <w:name w:val="Hyperlink"/>
    <w:basedOn w:val="a0"/>
    <w:rsid w:val="00DE157D"/>
    <w:rPr>
      <w:color w:val="0066CC"/>
      <w:u w:val="single"/>
    </w:rPr>
  </w:style>
  <w:style w:type="character" w:customStyle="1" w:styleId="a9">
    <w:name w:val="Сноска_"/>
    <w:basedOn w:val="a0"/>
    <w:link w:val="aa"/>
    <w:rsid w:val="00DE157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 + Курсив"/>
    <w:basedOn w:val="a0"/>
    <w:rsid w:val="00DE1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a">
    <w:name w:val="Сноска"/>
    <w:basedOn w:val="a"/>
    <w:link w:val="a9"/>
    <w:rsid w:val="00DE157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0">
    <w:name w:val="Основной текст (2)_"/>
    <w:basedOn w:val="a0"/>
    <w:link w:val="21"/>
    <w:rsid w:val="00DE15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E157D"/>
    <w:pPr>
      <w:widowControl w:val="0"/>
      <w:shd w:val="clear" w:color="auto" w:fill="FFFFFF"/>
      <w:spacing w:before="420" w:after="180" w:line="278" w:lineRule="exact"/>
      <w:ind w:hanging="740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DE157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DE15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E157D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3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50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0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1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2984-FA7E-46EB-A8DC-1A34BBB7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2021-11-17T01:54:00Z</cp:lastPrinted>
  <dcterms:created xsi:type="dcterms:W3CDTF">2021-11-17T11:06:00Z</dcterms:created>
  <dcterms:modified xsi:type="dcterms:W3CDTF">2022-05-12T15:39:00Z</dcterms:modified>
</cp:coreProperties>
</file>