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</w:t>
      </w:r>
      <w:bookmarkStart w:id="0" w:name="_GoBack"/>
      <w:proofErr w:type="gramStart"/>
      <w:r w:rsidRPr="00FC1B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Образовательный </w:t>
      </w:r>
      <w:proofErr w:type="spellStart"/>
      <w:r w:rsidRPr="00FC1BF1">
        <w:rPr>
          <w:rFonts w:ascii="Arial" w:eastAsia="Times New Roman" w:hAnsi="Arial" w:cs="Arial"/>
          <w:b/>
          <w:sz w:val="24"/>
          <w:szCs w:val="24"/>
          <w:lang w:eastAsia="ru-RU"/>
        </w:rPr>
        <w:t>геокешинг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>  </w:t>
      </w:r>
      <w:bookmarkEnd w:id="0"/>
      <w:r w:rsidRPr="00364FB7">
        <w:rPr>
          <w:rFonts w:ascii="Arial" w:eastAsia="Times New Roman" w:hAnsi="Arial" w:cs="Arial"/>
          <w:sz w:val="24"/>
          <w:szCs w:val="24"/>
          <w:lang w:eastAsia="ru-RU"/>
        </w:rPr>
        <w:t>как одна из форм познавательной и творческой активности дошкольников в условиях реализации ФГОС ДО, показала воспитатель Шипунова Татьяна Васильевна в  подготовительной группе  компенсирующей направленности с детьми с ОВЗ с тяжелыми нарушениями речи.</w:t>
      </w:r>
      <w:proofErr w:type="gram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Геокэшинг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предполагает и поисковую и исследовательскую деятельность. Современные технологии позволяют проводить обучение детей в виде игры, делают обучение интересным, творческим и значимым для участников.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64F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Pr="00364FB7">
        <w:rPr>
          <w:rFonts w:ascii="Arial" w:eastAsia="Times New Roman" w:hAnsi="Arial" w:cs="Arial"/>
          <w:sz w:val="24"/>
          <w:szCs w:val="24"/>
          <w:lang w:eastAsia="ru-RU"/>
        </w:rPr>
        <w:t>: нахождение местоположения заданных объектов.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64F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Задачи: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Научить определять свое местонахождение на карте-схеме;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уметь читать карту-схему,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выделяя предметы, которые могут служить ориентиром;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двигаться и выполнять задание по маршруту, нанесенному на карту-схему.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 </w:t>
      </w:r>
      <w:hyperlink r:id="rId5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https://youtu.be/Z28xtsjXeEU</w:t>
        </w:r>
      </w:hyperlink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Видеофрагмент познавательно-исследовательская деятельность дошкольников через проектный метод представила учитель – логопед Лапина Наталья Михайловна. Проектная деятельность «Волшебные снежинки» </w:t>
      </w:r>
      <w:hyperlink r:id="rId6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https://youtu.be/jJ-qEEvVM-Y</w:t>
        </w:r>
      </w:hyperlink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Видеозанятие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из двух частей проектно-исследовательская деятельность как основа развития познавательных интересов детей по теме «Чудные фигурки» итоговое занятие по изготовлению песочного печенья. В настоящее  время  возросла  актуальность здорового образа  жизни. Первые детские годы – то самое время, когда  у ребёнка вырабатываются базовые предпочтения в еде, создаётся основа  для его гармоничного развития. Питание  представляет собой один из ключевых факторов, определяющих условия роста и развития. https://youtu.be/_kjNExxw9lg</w:t>
      </w:r>
      <w:proofErr w:type="gram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 ;</w:t>
      </w:r>
      <w:proofErr w:type="gramEnd"/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https://youtu.be/Y4I3hfLGVZM</w:t>
        </w:r>
      </w:hyperlink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 Итоговую рефлексию провела старший воспитатель Л.А. 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Храпунова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Подводя итоги о реализации базовой (опорной) площадки, можно отметить. Что поставленная цель и задачи реализованы успешно. Дети овладели умением самостоятельно экспериментировать (они могут самостоятельно выделять проблему, поставить цель, подобрать различные материалы и сделать вывод).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У детей прослеживается рост интереса к компонентам живой и неживой природы, расширяется кругозор, развивается наблюдательность, речь.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 Поэтому из проведенного семинара-практикума видно, что необходимо поддерживать интерес детей и родителей к познавательно-исследовательской деятельности, т.к. она способствует развитию детской любознательности, </w:t>
      </w:r>
      <w:r w:rsidRPr="00364F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пытливости ума и формирует на их основе устойчивые познавательные интересы, что очень важно в период подготовки ребёнка к школе.</w:t>
      </w:r>
    </w:p>
    <w:p w:rsidR="00FC1BF1" w:rsidRPr="00364FB7" w:rsidRDefault="00FC1BF1" w:rsidP="00FC1B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В завершение семинара участники поблагодарили организаторов за представленный опыт, представленный материал был доступен и полезен участникам семинара, не вызывая вопросов.</w:t>
      </w:r>
    </w:p>
    <w:p w:rsidR="00064208" w:rsidRDefault="00064208"/>
    <w:sectPr w:rsidR="0006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E6"/>
    <w:rsid w:val="00064208"/>
    <w:rsid w:val="00EA63E6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4I3hfLGV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J-qEEvVM-Y" TargetMode="External"/><Relationship Id="rId5" Type="http://schemas.openxmlformats.org/officeDocument/2006/relationships/hyperlink" Target="https://youtu.be/Z28xtsjXe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2</cp:revision>
  <dcterms:created xsi:type="dcterms:W3CDTF">2023-05-30T08:14:00Z</dcterms:created>
  <dcterms:modified xsi:type="dcterms:W3CDTF">2023-05-30T08:15:00Z</dcterms:modified>
</cp:coreProperties>
</file>