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1E" w:rsidRPr="008D05E7" w:rsidRDefault="00740D1E" w:rsidP="008D05E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D1E" w:rsidRPr="00B85300" w:rsidRDefault="00740D1E" w:rsidP="008D05E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85300">
        <w:rPr>
          <w:rFonts w:ascii="Times New Roman" w:hAnsi="Times New Roman" w:cs="Times New Roman"/>
          <w:sz w:val="20"/>
          <w:szCs w:val="20"/>
        </w:rPr>
        <w:t>Приложение №</w:t>
      </w:r>
      <w:r w:rsidR="00084210">
        <w:rPr>
          <w:rFonts w:ascii="Times New Roman" w:hAnsi="Times New Roman" w:cs="Times New Roman"/>
          <w:sz w:val="20"/>
          <w:szCs w:val="20"/>
        </w:rPr>
        <w:t>2</w:t>
      </w:r>
      <w:r w:rsidRPr="00B85300">
        <w:rPr>
          <w:rFonts w:ascii="Times New Roman" w:hAnsi="Times New Roman" w:cs="Times New Roman"/>
          <w:sz w:val="20"/>
          <w:szCs w:val="20"/>
        </w:rPr>
        <w:t xml:space="preserve">  к приказу </w:t>
      </w:r>
    </w:p>
    <w:p w:rsidR="00740D1E" w:rsidRPr="00B85300" w:rsidRDefault="00740D1E" w:rsidP="008D05E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85300">
        <w:rPr>
          <w:rFonts w:ascii="Times New Roman" w:hAnsi="Times New Roman" w:cs="Times New Roman"/>
          <w:sz w:val="20"/>
          <w:szCs w:val="20"/>
        </w:rPr>
        <w:t xml:space="preserve">Управления образования </w:t>
      </w:r>
    </w:p>
    <w:p w:rsidR="00740D1E" w:rsidRPr="00B85300" w:rsidRDefault="00740D1E" w:rsidP="008D05E7">
      <w:pPr>
        <w:tabs>
          <w:tab w:val="right" w:pos="935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85300">
        <w:rPr>
          <w:rFonts w:ascii="Times New Roman" w:hAnsi="Times New Roman" w:cs="Times New Roman"/>
          <w:sz w:val="20"/>
          <w:szCs w:val="20"/>
        </w:rPr>
        <w:t>ад</w:t>
      </w:r>
      <w:r w:rsidR="001B470D" w:rsidRPr="00B85300">
        <w:rPr>
          <w:rFonts w:ascii="Times New Roman" w:hAnsi="Times New Roman" w:cs="Times New Roman"/>
          <w:sz w:val="20"/>
          <w:szCs w:val="20"/>
        </w:rPr>
        <w:t>министрации Ермаковского района</w:t>
      </w:r>
    </w:p>
    <w:p w:rsidR="00740D1E" w:rsidRPr="008D05E7" w:rsidRDefault="00B85300" w:rsidP="008D05E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 »  октября  2024 года  № </w:t>
      </w:r>
      <w:r w:rsidR="00740D1E" w:rsidRPr="00B8530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40D1E" w:rsidRPr="00B85300">
        <w:rPr>
          <w:rFonts w:ascii="Times New Roman" w:hAnsi="Times New Roman" w:cs="Times New Roman"/>
          <w:sz w:val="20"/>
          <w:szCs w:val="20"/>
        </w:rPr>
        <w:t>ОС</w:t>
      </w:r>
    </w:p>
    <w:p w:rsidR="00AE0DD4" w:rsidRPr="008D05E7" w:rsidRDefault="00AE0DD4" w:rsidP="008D05E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E0DD4" w:rsidRPr="008D05E7" w:rsidRDefault="0046687E" w:rsidP="00CA0D2C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E7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0816C1" w:rsidRPr="008D05E7" w:rsidRDefault="000816C1" w:rsidP="008D05E7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D2C" w:rsidRPr="00CA0D2C" w:rsidRDefault="00AE0DD4" w:rsidP="00CA0D2C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E7">
        <w:rPr>
          <w:rFonts w:ascii="Times New Roman" w:hAnsi="Times New Roman" w:cs="Times New Roman"/>
          <w:b/>
          <w:sz w:val="28"/>
          <w:szCs w:val="28"/>
        </w:rPr>
        <w:t>Общие требования</w:t>
      </w:r>
      <w:r w:rsidR="00CA0D2C" w:rsidRPr="00CA0D2C">
        <w:t xml:space="preserve"> </w:t>
      </w:r>
      <w:r w:rsidR="00CA0D2C" w:rsidRPr="00CA0D2C">
        <w:rPr>
          <w:rFonts w:ascii="Times New Roman" w:hAnsi="Times New Roman" w:cs="Times New Roman"/>
          <w:b/>
          <w:sz w:val="28"/>
          <w:szCs w:val="28"/>
        </w:rPr>
        <w:t xml:space="preserve">к организации и проведению </w:t>
      </w:r>
    </w:p>
    <w:p w:rsidR="00CA0D2C" w:rsidRPr="00CA0D2C" w:rsidRDefault="00CA0D2C" w:rsidP="00CA0D2C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D2C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всероссийской олимпиады школьников</w:t>
      </w:r>
    </w:p>
    <w:p w:rsidR="00CA0D2C" w:rsidRPr="00CA0D2C" w:rsidRDefault="00CA0D2C" w:rsidP="00CA0D2C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D2C"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</w:p>
    <w:p w:rsidR="00CA0D2C" w:rsidRPr="00CA0D2C" w:rsidRDefault="00CA0D2C" w:rsidP="00CA0D2C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D2C">
        <w:rPr>
          <w:rFonts w:ascii="Times New Roman" w:hAnsi="Times New Roman" w:cs="Times New Roman"/>
          <w:b/>
          <w:sz w:val="28"/>
          <w:szCs w:val="28"/>
        </w:rPr>
        <w:t xml:space="preserve">в соответствии с Методическими рекомендациями </w:t>
      </w:r>
    </w:p>
    <w:p w:rsidR="00AE0DD4" w:rsidRPr="008D05E7" w:rsidRDefault="00CA0D2C" w:rsidP="00CA0D2C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D2C">
        <w:rPr>
          <w:rFonts w:ascii="Times New Roman" w:hAnsi="Times New Roman" w:cs="Times New Roman"/>
          <w:b/>
          <w:sz w:val="28"/>
          <w:szCs w:val="28"/>
        </w:rPr>
        <w:t>на 2024-2025 уч. г.</w:t>
      </w:r>
      <w:bookmarkStart w:id="0" w:name="_GoBack"/>
      <w:bookmarkEnd w:id="0"/>
    </w:p>
    <w:p w:rsidR="00513B90" w:rsidRPr="008D05E7" w:rsidRDefault="00513B90" w:rsidP="008D05E7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BD6">
        <w:rPr>
          <w:rFonts w:ascii="Times New Roman" w:hAnsi="Times New Roman" w:cs="Times New Roman"/>
          <w:sz w:val="28"/>
          <w:szCs w:val="28"/>
        </w:rPr>
        <w:t>Всероссийская олимпиада школьников проводится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приказами (распоряжениями) органов исполнительной власти субъекта Российской Федерации, осуществляющими государственное управление в сфере образования (далее – ОИВ), органов публичной власти федеральной территории «Сириус», осуществляющих полномочия, предусмотренные пунктом 5 части 1 статьи 8 Федерального закона</w:t>
      </w:r>
      <w:proofErr w:type="gramEnd"/>
      <w:r w:rsidRPr="00A76BD6">
        <w:rPr>
          <w:rFonts w:ascii="Times New Roman" w:hAnsi="Times New Roman" w:cs="Times New Roman"/>
          <w:sz w:val="28"/>
          <w:szCs w:val="28"/>
        </w:rPr>
        <w:t xml:space="preserve"> «О федеральной территории «Сириус» (далее – ОПВ «Сириус»), локальными нормативными актами органов местного самоуправления, осуществляющими управление в сфере образования (далее – ОМС), и образовательных организаций (далее – ОО).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Школьный этап олимпиады проводится по заданиям, разработанным для обучающихся 5-11 классов (по русскому языку и математике – для 4-11 классов).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Муниципальный этап олимпиады проводится по заданиям, разработанным для обучающихся 7-11 классов</w:t>
      </w:r>
      <w:r>
        <w:rPr>
          <w:rFonts w:ascii="Times New Roman" w:hAnsi="Times New Roman" w:cs="Times New Roman"/>
          <w:sz w:val="28"/>
          <w:szCs w:val="28"/>
        </w:rPr>
        <w:t>, 9-11 классов</w:t>
      </w:r>
      <w:r w:rsidRPr="00A76BD6">
        <w:rPr>
          <w:rFonts w:ascii="Times New Roman" w:hAnsi="Times New Roman" w:cs="Times New Roman"/>
          <w:sz w:val="28"/>
          <w:szCs w:val="28"/>
        </w:rPr>
        <w:t>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 xml:space="preserve">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A76BD6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A76BD6">
        <w:rPr>
          <w:rFonts w:ascii="Times New Roman" w:hAnsi="Times New Roman" w:cs="Times New Roman"/>
          <w:sz w:val="28"/>
          <w:szCs w:val="28"/>
        </w:rPr>
        <w:t xml:space="preserve"> классов. В случае прохождения участников олимпиады, выполнявших задания, разработанные для </w:t>
      </w:r>
      <w:proofErr w:type="gramStart"/>
      <w:r w:rsidRPr="00A76BD6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A76BD6">
        <w:rPr>
          <w:rFonts w:ascii="Times New Roman" w:hAnsi="Times New Roman" w:cs="Times New Roman"/>
          <w:sz w:val="28"/>
          <w:szCs w:val="28"/>
        </w:rPr>
        <w:t xml:space="preserve">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Не допускается повторное участие в соответствующем этапе олимпиады текущего учебного года по одному и тому же общеобразовательному предмету.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Организатором школьного и муниципального эта</w:t>
      </w:r>
      <w:r>
        <w:rPr>
          <w:rFonts w:ascii="Times New Roman" w:hAnsi="Times New Roman" w:cs="Times New Roman"/>
          <w:sz w:val="28"/>
          <w:szCs w:val="28"/>
        </w:rPr>
        <w:t xml:space="preserve">пов олимпиады является ОМС, ОПВ </w:t>
      </w:r>
      <w:r w:rsidRPr="00A76BD6">
        <w:rPr>
          <w:rFonts w:ascii="Times New Roman" w:hAnsi="Times New Roman" w:cs="Times New Roman"/>
          <w:sz w:val="28"/>
          <w:szCs w:val="28"/>
        </w:rPr>
        <w:t>«Сириус».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В соответствии с Порядком организатору необходимо: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 xml:space="preserve">не </w:t>
      </w:r>
      <w:proofErr w:type="gramStart"/>
      <w:r w:rsidRPr="00A76B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76BD6">
        <w:rPr>
          <w:rFonts w:ascii="Times New Roman" w:hAnsi="Times New Roman" w:cs="Times New Roman"/>
          <w:sz w:val="28"/>
          <w:szCs w:val="28"/>
        </w:rPr>
        <w:t xml:space="preserve"> чем за 30 календарных дней подготовить и утвердить график проведения соответствующего этапа олимпиады в соответствии со сроками, установленными ОИВ, ОМС, ОПВ «Сириус»;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 xml:space="preserve">не </w:t>
      </w:r>
      <w:proofErr w:type="gramStart"/>
      <w:r w:rsidRPr="00A76B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76BD6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начала проведения соответствующего этапа олимпиады утвердить составы организационного комитета, жюри и апелляционной комиссии по каждому общеобразовательному предмету;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 xml:space="preserve">не </w:t>
      </w:r>
      <w:proofErr w:type="gramStart"/>
      <w:r w:rsidRPr="00A76B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76BD6">
        <w:rPr>
          <w:rFonts w:ascii="Times New Roman" w:hAnsi="Times New Roman" w:cs="Times New Roman"/>
          <w:sz w:val="28"/>
          <w:szCs w:val="28"/>
        </w:rPr>
        <w:t xml:space="preserve"> чем за 15 календарных дней подготовить и утвердить сроки, расписание и продолжительность  проведения 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 этапа  олимпиады  по  каждому </w:t>
      </w:r>
      <w:r w:rsidRPr="00A76BD6">
        <w:rPr>
          <w:rFonts w:ascii="Times New Roman" w:hAnsi="Times New Roman" w:cs="Times New Roman"/>
          <w:sz w:val="28"/>
          <w:szCs w:val="28"/>
        </w:rPr>
        <w:t>общеобразовательному предмету, перечень материально-технического оборудования, используемого при его проведении, процедуры регистрации участников олимпиады, соревновательных туров, анализа выполненных олимпиадных работ участников, показа работ, а также рассмотрения апелляций участников олимпиады о несогласии с выставленными баллами (далее – апелляция);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 xml:space="preserve">не </w:t>
      </w:r>
      <w:proofErr w:type="gramStart"/>
      <w:r w:rsidRPr="00A76B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76BD6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проведения соответствующего этапа по каждому предмету подготовить и утвердить сроки выдачи олимпиадных заданий, критериев и методики оценивания выполненных олимпиадных работ;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 xml:space="preserve">не </w:t>
      </w:r>
      <w:proofErr w:type="gramStart"/>
      <w:r w:rsidRPr="00A76B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76BD6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даты начала соответствующего этапа олимпиады (путем рассылки официальных писем и/или публикации на официальных </w:t>
      </w:r>
      <w:proofErr w:type="spellStart"/>
      <w:r w:rsidRPr="00A76BD6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 xml:space="preserve">) информировать руководителей ОО, расположенных на территории соответствующих муниципальных образований, участников соответствующего этапа олимпиады и их родителей (законных представителей) о сроках и местах проведения школьного и муниципального этапов олимпиады по каждому общеобразовательному предмету, а также о Порядке и утвержденных нормативных правовых </w:t>
      </w:r>
      <w:proofErr w:type="gramStart"/>
      <w:r w:rsidRPr="00A76BD6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Pr="00A76BD6">
        <w:rPr>
          <w:rFonts w:ascii="Times New Roman" w:hAnsi="Times New Roman" w:cs="Times New Roman"/>
          <w:sz w:val="28"/>
          <w:szCs w:val="28"/>
        </w:rPr>
        <w:t>, регламентирующих организацию и проведение муниципального этапа олимпиады по каждому общеобразовательному предмету;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обеспечить создание специальных условий для участников соответствующего этапа олимпиады с ограниченными возможностями здоровья (далее – ОВЗ) и детей-инвалидов, учитывающих состояние их здоровья, особенности психофизического развития с учетом требований Порядка;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организовать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соответствующего этапа олимпиады с учётом внесенных изменений;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установить квоту победителей и призёров соответствующего этапа олимпиады;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в срок до 21 календарного дня со дня последней даты проведения соревновательных туров утвердить итоговые результаты соответствующего этапа олимпиады на основании протоколов жюри и опубликовать их на своем официальном сайте в сети Интернет.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 школьного этапа олимпиады осуществляют муниципальные предметно-методические комиссии (далее – МПМК) по каждому общеобразовательному предмету.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BD6">
        <w:rPr>
          <w:rFonts w:ascii="Times New Roman" w:hAnsi="Times New Roman" w:cs="Times New Roman"/>
          <w:sz w:val="28"/>
          <w:szCs w:val="28"/>
        </w:rPr>
        <w:t>МПМК разрабатывают олимпиадные задания школьного этапа олимпиады по каждому общеобразовательному предмету на основе соде</w:t>
      </w:r>
      <w:r>
        <w:rPr>
          <w:rFonts w:ascii="Times New Roman" w:hAnsi="Times New Roman" w:cs="Times New Roman"/>
          <w:sz w:val="28"/>
          <w:szCs w:val="28"/>
        </w:rPr>
        <w:t xml:space="preserve">ржания образовательных программ </w:t>
      </w:r>
      <w:r w:rsidRPr="00A76BD6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базового (углубленного) уровня и соответствующей направленности (профиля), критерии и методики оценивания выполненных олимпиадных заданий (далее – комплекты олимпиадных заданий); требования к организации и проведению школьного этапа олимпиады по соответствующему общеобразовательному предмету с учетом настоящих методических рекомендаций.</w:t>
      </w:r>
      <w:proofErr w:type="gramEnd"/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Методическое обеспечение муниципального этапа олимпиады осуществляют региональные предметно-методические комиссии (далее – РПМК) по каждому общеобразовательному предмету.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РПМК разрабатывают комплекты олимпиадных заданий для проведения муниципального этапа олимпиады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настоящих методических рекомендаций.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МПМК и РПМК при разработке Требований к организации и проведению соответствующих этапов олимпиады по конкретному общеобразовательному предмету рекомендуется включить следующую информацию: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продолжительность соревновательных туров;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материально-техническое обеспечение;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перечень справочных материалов, сре</w:t>
      </w:r>
      <w:proofErr w:type="gramStart"/>
      <w:r w:rsidRPr="00A76BD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76BD6">
        <w:rPr>
          <w:rFonts w:ascii="Times New Roman" w:hAnsi="Times New Roman" w:cs="Times New Roman"/>
          <w:sz w:val="28"/>
          <w:szCs w:val="28"/>
        </w:rPr>
        <w:t>язи и электронно-вычислительной техники, разрешенных к использованию во время проведения олимпиады;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порядок проверки и оценивания выполненных олимпиадных заданий;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описание процедуры анализа олимпиадных заданий и их решений;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 xml:space="preserve">описание </w:t>
      </w:r>
      <w:proofErr w:type="gramStart"/>
      <w:r w:rsidRPr="00A76BD6">
        <w:rPr>
          <w:rFonts w:ascii="Times New Roman" w:hAnsi="Times New Roman" w:cs="Times New Roman"/>
          <w:sz w:val="28"/>
          <w:szCs w:val="28"/>
        </w:rPr>
        <w:t>процедуры показа проверенных работ участников олимпиады</w:t>
      </w:r>
      <w:proofErr w:type="gramEnd"/>
      <w:r w:rsidRPr="00A76BD6">
        <w:rPr>
          <w:rFonts w:ascii="Times New Roman" w:hAnsi="Times New Roman" w:cs="Times New Roman"/>
          <w:sz w:val="28"/>
          <w:szCs w:val="28"/>
        </w:rPr>
        <w:t>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порядок проведения апелляций и подведения итогов соответствующего этапа олимпиады.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По решению ОИВ, ОПВ «Сириус» МПМК по каждому общеобразовательному предмету, по которому проводится олимпиада, могут не создаваться, а их функции выполняют соответствующие РПМК.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 xml:space="preserve">Для проведения соответствующего этапа олимпиады не </w:t>
      </w:r>
      <w:proofErr w:type="gramStart"/>
      <w:r w:rsidRPr="00A76B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76BD6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начала проведения формируется организационный комитет (далее – оргкомитет), состоящий не менее чем из 5 человек. В состав оргкомитета могут входить руководители (заместители руководителей) ОМС, руководители организаций, являющиеся операторами </w:t>
      </w:r>
      <w:r w:rsidRPr="00A76BD6">
        <w:rPr>
          <w:rFonts w:ascii="Times New Roman" w:hAnsi="Times New Roman" w:cs="Times New Roman"/>
          <w:sz w:val="28"/>
          <w:szCs w:val="28"/>
        </w:rPr>
        <w:lastRenderedPageBreak/>
        <w:t>(координаторами) соответствующего этапа олимпиады, представители администрации ОО, представители МПМК и РПМК, 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гических, научно-педагогических </w:t>
      </w:r>
      <w:r w:rsidRPr="00A76BD6">
        <w:rPr>
          <w:rFonts w:ascii="Times New Roman" w:hAnsi="Times New Roman" w:cs="Times New Roman"/>
          <w:sz w:val="28"/>
          <w:szCs w:val="28"/>
        </w:rPr>
        <w:t>работников, а также представители общественных и иных организаций, средств массовой информации.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Оргкомитет соответствующего этапа олимпиады обеспечивает: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проведение олимпиады в соответствии с Порядком,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сбор и хранение согласий совершеннолетних участников (родителей (законных представителей) для несовершеннолетних участников) на обработку персональных данных; согласия  совершеннолетних  участников  (родителей  (законных  представителей) для несовершеннолетних участников) на обработку персональных данных разрешенных субъектом персональных данных для распространения;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выполнение требований к материально-техническому оснащению олимпиады по каждому общеобразовательному предмету;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информирование участников о сроках и местах проведения олимпиады, продолжительности и времени начала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апелляций, в том числе с использованием информационных стендов ОО – площадок проведения олимпиады;</w:t>
      </w:r>
      <w:proofErr w:type="gramEnd"/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проведение регистрации участников олимпиады;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тиражирование материалов в день проведения олимпиады;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контроль соблюдения выполнения участниками Порядка и Требований к организации и проведению соответствующих этапов олимпиады по конкретному общеобразовательному предмету;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кодирование (обезличивание) и декодирование олимпиадных работ участников соответствующего этапа олимпиады;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своевременную передачу обезличенных работ участников членам жюри для проверки;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подготовку и внесение данных в протокол предварительных результатов;</w:t>
      </w:r>
    </w:p>
    <w:p w:rsidR="00A76BD6" w:rsidRPr="00A76BD6" w:rsidRDefault="00A76BD6" w:rsidP="000B153D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информирование участников о результатах выпо</w:t>
      </w:r>
      <w:r w:rsidR="000B153D">
        <w:rPr>
          <w:rFonts w:ascii="Times New Roman" w:hAnsi="Times New Roman" w:cs="Times New Roman"/>
          <w:sz w:val="28"/>
          <w:szCs w:val="28"/>
        </w:rPr>
        <w:t>лнения ими олимпиадных заданий;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проведение процедур анализа выполненных олимпиадных заданий и их решений, показа работ участников;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приём заявлений на апелляцию от участников олимпиады;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проведение апелляций по каждому общеобразовательному предмету.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 xml:space="preserve">хранение работ участников олимпиады в течение срока, установленного </w:t>
      </w:r>
      <w:proofErr w:type="spellStart"/>
      <w:r w:rsidRPr="00A76BD6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>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 xml:space="preserve">Для проведения соответствующего этапа олимпиады оргкомитет разрабатывает организационно-технологическую модель (далее – </w:t>
      </w:r>
      <w:proofErr w:type="spellStart"/>
      <w:r w:rsidRPr="00A76BD6">
        <w:rPr>
          <w:rFonts w:ascii="Times New Roman" w:hAnsi="Times New Roman" w:cs="Times New Roman"/>
          <w:sz w:val="28"/>
          <w:szCs w:val="28"/>
        </w:rPr>
        <w:t>оргмодель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>).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BD6">
        <w:rPr>
          <w:rFonts w:ascii="Times New Roman" w:hAnsi="Times New Roman" w:cs="Times New Roman"/>
          <w:sz w:val="28"/>
          <w:szCs w:val="28"/>
        </w:rPr>
        <w:t>Оргмодель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этапа олимпиады должна быть утверждена ОМС, ОИВ или ОПВ «Сириус».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BD6">
        <w:rPr>
          <w:rFonts w:ascii="Times New Roman" w:hAnsi="Times New Roman" w:cs="Times New Roman"/>
          <w:sz w:val="28"/>
          <w:szCs w:val="28"/>
        </w:rPr>
        <w:t>Оргмодель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этапа олимпиады может содержать: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порядок организации и проведения соревновательных туров по каждому общеобразовательному предмету;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порядок тиражирования комплектов олимпиадных заданий;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порядок регистрации участников олимпиады;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порядок информирования руководителей ОО, расположенных на территории соответствующих муниципальных образований, участников олимпиады и их родителей (законных представителей);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описание процедуры кодирования (обезличивания) и декодирования олимпиадных работ участников;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порядок организации проверки выполненных олимпиадных работ участников;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порядок организации процедуры анализа олимпиадных заданий и их решений;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порядок показа выполненных олимпиадных работ участников;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порядок проведения апелляции;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квоты</w:t>
      </w:r>
      <w:r w:rsidRPr="00A76BD6">
        <w:rPr>
          <w:rFonts w:ascii="Times New Roman" w:hAnsi="Times New Roman" w:cs="Times New Roman"/>
          <w:sz w:val="28"/>
          <w:szCs w:val="28"/>
        </w:rPr>
        <w:tab/>
        <w:t>на</w:t>
      </w:r>
      <w:r w:rsidRPr="00A76BD6">
        <w:rPr>
          <w:rFonts w:ascii="Times New Roman" w:hAnsi="Times New Roman" w:cs="Times New Roman"/>
          <w:sz w:val="28"/>
          <w:szCs w:val="28"/>
        </w:rPr>
        <w:tab/>
        <w:t>участие</w:t>
      </w:r>
      <w:r w:rsidRPr="00A76BD6">
        <w:rPr>
          <w:rFonts w:ascii="Times New Roman" w:hAnsi="Times New Roman" w:cs="Times New Roman"/>
          <w:sz w:val="28"/>
          <w:szCs w:val="28"/>
        </w:rPr>
        <w:tab/>
        <w:t>в</w:t>
      </w:r>
      <w:r w:rsidRPr="00A76BD6">
        <w:rPr>
          <w:rFonts w:ascii="Times New Roman" w:hAnsi="Times New Roman" w:cs="Times New Roman"/>
          <w:sz w:val="28"/>
          <w:szCs w:val="28"/>
        </w:rPr>
        <w:tab/>
        <w:t>соответствующем</w:t>
      </w:r>
      <w:r w:rsidRPr="00A76BD6">
        <w:rPr>
          <w:rFonts w:ascii="Times New Roman" w:hAnsi="Times New Roman" w:cs="Times New Roman"/>
          <w:sz w:val="28"/>
          <w:szCs w:val="28"/>
        </w:rPr>
        <w:tab/>
        <w:t>этапе</w:t>
      </w:r>
      <w:r w:rsidRPr="00A76BD6">
        <w:rPr>
          <w:rFonts w:ascii="Times New Roman" w:hAnsi="Times New Roman" w:cs="Times New Roman"/>
          <w:sz w:val="28"/>
          <w:szCs w:val="28"/>
        </w:rPr>
        <w:tab/>
        <w:t>по</w:t>
      </w:r>
      <w:r w:rsidRPr="00A76BD6">
        <w:rPr>
          <w:rFonts w:ascii="Times New Roman" w:hAnsi="Times New Roman" w:cs="Times New Roman"/>
          <w:sz w:val="28"/>
          <w:szCs w:val="28"/>
        </w:rPr>
        <w:tab/>
        <w:t>соответствующему общеобразовательному предмету;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порядок определения победителей и призёров соответствующего этапа;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порядок подведения итогов и награждения победителей и призёров;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программу соответствующего этапа олимпиады;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финансовое обеспечение проведения соответствующего этапа олимпиады.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В соответствии с Порядком состав жюри соответствующего этапа олимпиады формируется из числа педагогических, научно-педагогических работников, руководящих работников ОО, аспирантов, ординаторов, победителей международных олимпиад школьников и победителей и призёров заключительного этапа всероссийской олимпиады школьников по соответствующим общеобразовательным предметам завершивших обучение</w:t>
      </w:r>
    </w:p>
    <w:p w:rsidR="00A76BD6" w:rsidRPr="00A76BD6" w:rsidRDefault="000B153D" w:rsidP="000B153D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BD6" w:rsidRPr="00A76BD6">
        <w:rPr>
          <w:rFonts w:ascii="Times New Roman" w:hAnsi="Times New Roman" w:cs="Times New Roman"/>
          <w:sz w:val="28"/>
          <w:szCs w:val="28"/>
        </w:rPr>
        <w:t>по программам общего образования и достигших возраста 18 лет, а также специалистов, обладающих профессиональными знаниями, навыками и опытом в сфере, соответствующей общеобразовательному предмету олимпиады, и утверждается организатором олимпиады.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 xml:space="preserve">В состав жюри соответствующего этапа входят председатель жюри, </w:t>
      </w:r>
      <w:proofErr w:type="spellStart"/>
      <w:r w:rsidRPr="00A76BD6">
        <w:rPr>
          <w:rFonts w:ascii="Times New Roman" w:hAnsi="Times New Roman" w:cs="Times New Roman"/>
          <w:sz w:val="28"/>
          <w:szCs w:val="28"/>
        </w:rPr>
        <w:t>заметитель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 xml:space="preserve"> председателя жюри и члены жюри.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lastRenderedPageBreak/>
        <w:t>Жюри соответствующего этапа олимпиады: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осуществляет оценивание выполненных олимпиадных работ участников;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 xml:space="preserve">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A76BD6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 олимпиады, и оформляет итоговый протокол;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 xml:space="preserve">направляет организатору соответствующего этапа олимпиады 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с указанием сведений об участниках: Ф.И.О., класс обучения, класс участия, наименование образовательной организации, </w:t>
      </w:r>
      <w:proofErr w:type="spellStart"/>
      <w:r w:rsidRPr="00A76BD6">
        <w:rPr>
          <w:rFonts w:ascii="Times New Roman" w:hAnsi="Times New Roman" w:cs="Times New Roman"/>
          <w:sz w:val="28"/>
          <w:szCs w:val="28"/>
        </w:rPr>
        <w:t>муницапалитет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 xml:space="preserve"> (округ), город, </w:t>
      </w:r>
      <w:proofErr w:type="spellStart"/>
      <w:r w:rsidRPr="00A76BD6">
        <w:rPr>
          <w:rFonts w:ascii="Times New Roman" w:hAnsi="Times New Roman" w:cs="Times New Roman"/>
          <w:sz w:val="28"/>
          <w:szCs w:val="28"/>
        </w:rPr>
        <w:t>количетво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 xml:space="preserve"> набранных баллов, статус (победитель / призёр / участник) по общеобразовательному предмету (далее – рейтинговая таблица);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своевременно передает данные в оргкомитет соответствующего этапа для заполнения соответствующих баз данных олимпиады.</w:t>
      </w:r>
    </w:p>
    <w:p w:rsidR="00A76BD6" w:rsidRPr="00A76BD6" w:rsidRDefault="00A76BD6" w:rsidP="000B153D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 xml:space="preserve">Протоколы работы жюри и рейтинговые таблицы направляются организатору соответствующего этапа олимпиады в форме, определённой организатором (электронная форма, </w:t>
      </w:r>
      <w:proofErr w:type="gramStart"/>
      <w:r w:rsidRPr="00A76BD6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A76BD6">
        <w:rPr>
          <w:rFonts w:ascii="Times New Roman" w:hAnsi="Times New Roman" w:cs="Times New Roman"/>
          <w:sz w:val="28"/>
          <w:szCs w:val="28"/>
        </w:rPr>
        <w:t>, письменная форма и т.п.)</w:t>
      </w:r>
      <w:r w:rsidR="000B153D">
        <w:rPr>
          <w:rFonts w:ascii="Times New Roman" w:hAnsi="Times New Roman" w:cs="Times New Roman"/>
          <w:sz w:val="28"/>
          <w:szCs w:val="28"/>
        </w:rPr>
        <w:t>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2.</w:t>
      </w:r>
      <w:r w:rsidRPr="00A76BD6">
        <w:rPr>
          <w:rFonts w:ascii="Times New Roman" w:hAnsi="Times New Roman" w:cs="Times New Roman"/>
          <w:sz w:val="28"/>
          <w:szCs w:val="28"/>
        </w:rPr>
        <w:tab/>
        <w:t>Порядок проведения соревновательных туров олимпиады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Места проведения олимпиады должны соответствовать требованиям нормативных правовых актов, регламентирующих проведение соответствующего этапа олимпиады, и действующих на момент проведения олимпиады санитарно-эпидемиологическим требованиям к условиям и организации обучения в образовательных организациях.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Решение  о  проведении  школьного  и  муниципального  этапов  олимпиады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BD6">
        <w:rPr>
          <w:rFonts w:ascii="Times New Roman" w:hAnsi="Times New Roman" w:cs="Times New Roman"/>
          <w:sz w:val="28"/>
          <w:szCs w:val="28"/>
        </w:rPr>
        <w:t>использованием информационно-коммуникационных технологий (далее – ИКТ) принимается организатором школьного и муниципального этапов олимпиады по согласованию с ОИВ.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 xml:space="preserve">В случаях проведения олимпиады с использованием ИКТ особенности проведения определяются с учетом технических возможностей организатора и площадок проведения (пропускная способность канала Интернет, наличие соответствующего информационного ресурса, личных кабинетов участников и пр.) и отражаются в </w:t>
      </w:r>
      <w:proofErr w:type="spellStart"/>
      <w:r w:rsidRPr="00A76BD6">
        <w:rPr>
          <w:rFonts w:ascii="Times New Roman" w:hAnsi="Times New Roman" w:cs="Times New Roman"/>
          <w:sz w:val="28"/>
          <w:szCs w:val="28"/>
        </w:rPr>
        <w:t>оргмодели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>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 xml:space="preserve">Механизм передачи комплектов олимпиадных заданий для работы жюри определяет организатор соответствующего этапа олимпиады. Рекомендуется осуществлять передачу комплектов олимпиадных заданий в зашифрованном виде либо в распечатанном виде в закрытых конвертах </w:t>
      </w:r>
      <w:r w:rsidRPr="00A76BD6">
        <w:rPr>
          <w:rFonts w:ascii="Times New Roman" w:hAnsi="Times New Roman" w:cs="Times New Roman"/>
          <w:sz w:val="28"/>
          <w:szCs w:val="28"/>
        </w:rPr>
        <w:lastRenderedPageBreak/>
        <w:t>(пакетах) в день проведения олимпиады по соответствующему общеобразовательному предмету.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 xml:space="preserve">Лицо, получившее комплекты олимпиадных заданий (в распечатанном либо электронном виде), несёт персональную ответственность за </w:t>
      </w:r>
      <w:proofErr w:type="spellStart"/>
      <w:r w:rsidRPr="00A76BD6">
        <w:rPr>
          <w:rFonts w:ascii="Times New Roman" w:hAnsi="Times New Roman" w:cs="Times New Roman"/>
          <w:sz w:val="28"/>
          <w:szCs w:val="28"/>
        </w:rPr>
        <w:t>конфеденциальность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 xml:space="preserve"> переданных ему комплектов олимпиадных заданий и подписывает соглашение о неразглашении информации.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должно быть предоставлено отдельное рабочее место, оборудованное с учетом требований к проведению олимпиады по каждому общеобразовательному предмету.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BD6">
        <w:rPr>
          <w:rFonts w:ascii="Times New Roman" w:hAnsi="Times New Roman" w:cs="Times New Roman"/>
          <w:sz w:val="28"/>
          <w:szCs w:val="28"/>
        </w:rPr>
        <w:t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 и их решений, показа работ и порядке подачи апелляции в случаях несогласия с выставленными</w:t>
      </w:r>
      <w:proofErr w:type="gramEnd"/>
      <w:r w:rsidRPr="00A76BD6">
        <w:rPr>
          <w:rFonts w:ascii="Times New Roman" w:hAnsi="Times New Roman" w:cs="Times New Roman"/>
          <w:sz w:val="28"/>
          <w:szCs w:val="28"/>
        </w:rPr>
        <w:t xml:space="preserve"> баллами.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Во время проведения соревновательных туров участникам запрещается: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общаться друг с другом, свободно перемещаться по аудитории;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A76BD6" w:rsidRPr="00A76BD6" w:rsidRDefault="00A76BD6" w:rsidP="000B153D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</w:t>
      </w:r>
      <w:r w:rsidR="000B153D">
        <w:rPr>
          <w:rFonts w:ascii="Times New Roman" w:hAnsi="Times New Roman" w:cs="Times New Roman"/>
          <w:sz w:val="28"/>
          <w:szCs w:val="28"/>
        </w:rPr>
        <w:t xml:space="preserve"> общеобразовательному предмету;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покидать место проведения без разрешения организаторов или членов оргкомитета.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В случае нарушения установленных правил участник олимпиады удаляется из аудитории, а его работа аннулируется. В отношении удаленного участника составляется акт, который подписывается организаторами и членами оргкомитета.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В каждой аудитории, где проходят соревновательные туры, необходимо обеспечить наличие часов. Время начала и окончания соревновательного тура олимпиады фиксируется организатором на информационном стенде (школьной доске).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 xml:space="preserve">Все участники во время выполнения письменных заданий должны размещаться по 1 человеку за столом (партой). Рассадка осуществляется </w:t>
      </w:r>
      <w:r w:rsidRPr="00A76BD6">
        <w:rPr>
          <w:rFonts w:ascii="Times New Roman" w:hAnsi="Times New Roman" w:cs="Times New Roman"/>
          <w:sz w:val="28"/>
          <w:szCs w:val="28"/>
        </w:rPr>
        <w:lastRenderedPageBreak/>
        <w:t>таким образом, чтобы участники олимпиады не могли видеть записи в бланках (листах) ответов других участников.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В местах проведения соревновательных туров олимпиады вправе присутствовать: представители организатора, оргкомитета и жюри,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Все участники соответствующего этапа олимпиады обеспечиваются: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заданиями, бланками (листами) ответов;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необходимым</w:t>
      </w:r>
      <w:r w:rsidRPr="00A76BD6">
        <w:rPr>
          <w:rFonts w:ascii="Times New Roman" w:hAnsi="Times New Roman" w:cs="Times New Roman"/>
          <w:sz w:val="28"/>
          <w:szCs w:val="28"/>
        </w:rPr>
        <w:tab/>
        <w:t>оборудованием</w:t>
      </w:r>
      <w:r w:rsidRPr="00A76BD6">
        <w:rPr>
          <w:rFonts w:ascii="Times New Roman" w:hAnsi="Times New Roman" w:cs="Times New Roman"/>
          <w:sz w:val="28"/>
          <w:szCs w:val="28"/>
        </w:rPr>
        <w:tab/>
        <w:t>в</w:t>
      </w:r>
      <w:r w:rsidRPr="00A76BD6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Pr="00A76BD6">
        <w:rPr>
          <w:rFonts w:ascii="Times New Roman" w:hAnsi="Times New Roman" w:cs="Times New Roman"/>
          <w:sz w:val="28"/>
          <w:szCs w:val="28"/>
        </w:rPr>
        <w:tab/>
        <w:t>с</w:t>
      </w:r>
      <w:r w:rsidRPr="00A76BD6">
        <w:rPr>
          <w:rFonts w:ascii="Times New Roman" w:hAnsi="Times New Roman" w:cs="Times New Roman"/>
          <w:sz w:val="28"/>
          <w:szCs w:val="28"/>
        </w:rPr>
        <w:tab/>
        <w:t>требованиями</w:t>
      </w:r>
      <w:r w:rsidRPr="00A76BD6">
        <w:rPr>
          <w:rFonts w:ascii="Times New Roman" w:hAnsi="Times New Roman" w:cs="Times New Roman"/>
          <w:sz w:val="28"/>
          <w:szCs w:val="28"/>
        </w:rPr>
        <w:tab/>
        <w:t>по</w:t>
      </w:r>
      <w:r w:rsidRPr="00A76BD6">
        <w:rPr>
          <w:rFonts w:ascii="Times New Roman" w:hAnsi="Times New Roman" w:cs="Times New Roman"/>
          <w:sz w:val="28"/>
          <w:szCs w:val="28"/>
        </w:rPr>
        <w:tab/>
        <w:t>каждому общеобразовательному предмету олимпиады;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черновиками (при необходимости).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До начала работы участники олимпиады 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</w:t>
      </w:r>
    </w:p>
    <w:p w:rsidR="00A76BD6" w:rsidRPr="00A76BD6" w:rsidRDefault="00A76BD6" w:rsidP="000B153D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После заполнения титульных листов участники одновременно п</w:t>
      </w:r>
      <w:r w:rsidR="000B153D">
        <w:rPr>
          <w:rFonts w:ascii="Times New Roman" w:hAnsi="Times New Roman" w:cs="Times New Roman"/>
          <w:sz w:val="28"/>
          <w:szCs w:val="28"/>
        </w:rPr>
        <w:t>риступают к выполнению заданий.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Задания могут выполняться участниками только на бланках (листах) ответов, выданных организаторами.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Участники олимпиады, досрочно завершившие выполнение олимпиадных заданий, могут сдать их организаторам и покинуть место проведения соревновательного тура.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После окончания времени выполнения олимпиадных заданий все листы, используемые  участниками  в  качестве  черновиков,  должны  быть  помечены  словом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«черновик». Черновики сдаются организаторам, членами жюри не проверяются, а также не подлежат кодированию.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Бланки (листы) ответов сдаются организаторам, которые после окончания выполнения работ всеми участниками передают их работы членам оргкомитета (шифровальной комиссии).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Кодирование работ осуществляется шифровальной комиссией после выполнения олимпиадных заданий всеми участниками олимпиады.</w:t>
      </w:r>
    </w:p>
    <w:p w:rsidR="00A76BD6" w:rsidRPr="00A76BD6" w:rsidRDefault="00A76BD6" w:rsidP="000B153D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lastRenderedPageBreak/>
        <w:t>Работы участников олимпиады не подлежат декодированию до окончания проверки всех</w:t>
      </w:r>
      <w:r w:rsidR="000B153D">
        <w:rPr>
          <w:rFonts w:ascii="Times New Roman" w:hAnsi="Times New Roman" w:cs="Times New Roman"/>
          <w:sz w:val="28"/>
          <w:szCs w:val="28"/>
        </w:rPr>
        <w:t xml:space="preserve"> работ участников членами жюри.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3.</w:t>
      </w:r>
      <w:r w:rsidRPr="00A76BD6">
        <w:rPr>
          <w:rFonts w:ascii="Times New Roman" w:hAnsi="Times New Roman" w:cs="Times New Roman"/>
          <w:sz w:val="28"/>
          <w:szCs w:val="28"/>
        </w:rPr>
        <w:tab/>
        <w:t>Порядок проверки олимпиадных работ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Проверку выполненных олимпиадных работ осуществляет жюри соответствующего этапа олимпиады по конкретному общеобразовательному предмету.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Число членов жюри и школьного, и муниципального этапов олимпиады по каждому общеобразовательному предмету должно составлять не менее 5 человек.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</w:t>
      </w:r>
    </w:p>
    <w:p w:rsidR="00A76BD6" w:rsidRPr="00A76BD6" w:rsidRDefault="00A76BD6" w:rsidP="000B153D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 xml:space="preserve">Обезличенные работы участников олимпиады </w:t>
      </w:r>
      <w:r w:rsidR="000B153D">
        <w:rPr>
          <w:rFonts w:ascii="Times New Roman" w:hAnsi="Times New Roman" w:cs="Times New Roman"/>
          <w:sz w:val="28"/>
          <w:szCs w:val="28"/>
        </w:rPr>
        <w:t xml:space="preserve">передаются членами шифровальной </w:t>
      </w:r>
      <w:r w:rsidRPr="00A76BD6">
        <w:rPr>
          <w:rFonts w:ascii="Times New Roman" w:hAnsi="Times New Roman" w:cs="Times New Roman"/>
          <w:sz w:val="28"/>
          <w:szCs w:val="28"/>
        </w:rPr>
        <w:t>комиссии председателю жюри соответствующего этапа олимпиады для проверки.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МПМК или РПМК.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Проверку выполненных олимпиадных работ участников олимпиады рекомендуется проводить не менее чем двумя членами жюри.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После проведения процедуры декодирования результаты участников (в виде рейтинговой таблицы) размещаются на информационном стенде ОО, а также на информационном ресурсе организатора в сети Интернет.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 xml:space="preserve">Итоговый протокол подписывается председателем жюри с последующим размещением его на информационном стенде площадки </w:t>
      </w:r>
      <w:r w:rsidRPr="00A76BD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проведения, а также публикацией на информационном ресурсе определенного организатором </w:t>
      </w:r>
      <w:proofErr w:type="spellStart"/>
      <w:r w:rsidRPr="00A76BD6">
        <w:rPr>
          <w:rFonts w:ascii="Times New Roman" w:hAnsi="Times New Roman" w:cs="Times New Roman"/>
          <w:sz w:val="28"/>
          <w:szCs w:val="28"/>
        </w:rPr>
        <w:t>соответсвующего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4.</w:t>
      </w:r>
      <w:r w:rsidRPr="00A76BD6">
        <w:rPr>
          <w:rFonts w:ascii="Times New Roman" w:hAnsi="Times New Roman" w:cs="Times New Roman"/>
          <w:sz w:val="28"/>
          <w:szCs w:val="28"/>
        </w:rPr>
        <w:tab/>
        <w:t>Порядок проведения процедур анализа олимпиадных заданий и их решений, показа работ участников и апелляции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Анализ олимпиадных заданий и их решений проходит в сроки, уставленные оргкомитетом.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По решению организатора анализ олимпиадных заданий и их решений может проводиться очно или с использованием ИКТ.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A76BD6">
        <w:rPr>
          <w:rFonts w:ascii="Times New Roman" w:hAnsi="Times New Roman" w:cs="Times New Roman"/>
          <w:sz w:val="28"/>
          <w:szCs w:val="28"/>
        </w:rPr>
        <w:t>олимпианых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 xml:space="preserve"> заданий и их решений осуществляют члены жюри соответствующего этапа олимпиады.</w:t>
      </w:r>
    </w:p>
    <w:p w:rsidR="00A76BD6" w:rsidRPr="00A76BD6" w:rsidRDefault="00A76BD6" w:rsidP="000B153D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В ходе анализа олимпиадных заданий и их решений представители жюри подробно объясняют критерии оценивания каждого из заданий и дают общую оценк</w:t>
      </w:r>
      <w:r w:rsidR="000B153D">
        <w:rPr>
          <w:rFonts w:ascii="Times New Roman" w:hAnsi="Times New Roman" w:cs="Times New Roman"/>
          <w:sz w:val="28"/>
          <w:szCs w:val="28"/>
        </w:rPr>
        <w:t>у по итогам выполнения заданий.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 xml:space="preserve">Показ выполненных олимпиадных работ участников осуществляется в сроки, уставленные оргкомитетом в соответствии с </w:t>
      </w:r>
      <w:proofErr w:type="spellStart"/>
      <w:r w:rsidRPr="00A76BD6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 xml:space="preserve"> соответствующего этапа олимпиады.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Во время показа запрещено выносить работы участников, выполнять фот</w:t>
      </w:r>
      <w:proofErr w:type="gramStart"/>
      <w:r w:rsidRPr="00A76BD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6B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6BD6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 xml:space="preserve"> работы, делать в ней какие-либо пометки.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апелляцию. Срок окончания подачи заявлений на апелляцию и время ее проведения устанавливается </w:t>
      </w:r>
      <w:proofErr w:type="spellStart"/>
      <w:r w:rsidRPr="00A76BD6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 xml:space="preserve"> соответствующего этапа олимпиады.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Апелляция, по решению организатора, может проводиться как в очной форме, так и с использованием ИКТ. В случае проведения апелляции с использованием ИКТ организатор должен обеспечить все необходимые условия для качественного и объективного проведения данной процедуры.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ИКТ форму подачи заявления на апелляцию определяет оргкомитет.</w:t>
      </w:r>
    </w:p>
    <w:p w:rsidR="00A76BD6" w:rsidRPr="00A76BD6" w:rsidRDefault="00A76BD6" w:rsidP="000B153D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</w:t>
      </w:r>
      <w:r w:rsidRPr="00A76BD6">
        <w:rPr>
          <w:rFonts w:ascii="Times New Roman" w:hAnsi="Times New Roman" w:cs="Times New Roman"/>
          <w:sz w:val="28"/>
          <w:szCs w:val="28"/>
        </w:rPr>
        <w:lastRenderedPageBreak/>
        <w:t xml:space="preserve">просвещения Российской Федерации, </w:t>
      </w:r>
      <w:proofErr w:type="spellStart"/>
      <w:r w:rsidRPr="00A76BD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 xml:space="preserve">, ОИВ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</w:t>
      </w:r>
      <w:proofErr w:type="gramStart"/>
      <w:r w:rsidRPr="00A76BD6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A76BD6">
        <w:rPr>
          <w:rFonts w:ascii="Times New Roman" w:hAnsi="Times New Roman" w:cs="Times New Roman"/>
          <w:sz w:val="28"/>
          <w:szCs w:val="28"/>
        </w:rPr>
        <w:t xml:space="preserve"> перечисленные лица удаляются апелляционной комиссией из аудитории с составлением акта об их удалении, которы</w:t>
      </w:r>
      <w:r w:rsidR="000B153D">
        <w:rPr>
          <w:rFonts w:ascii="Times New Roman" w:hAnsi="Times New Roman" w:cs="Times New Roman"/>
          <w:sz w:val="28"/>
          <w:szCs w:val="28"/>
        </w:rPr>
        <w:t>й предоставляется организатору.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 xml:space="preserve">Рассмотрение апелляции проводится в присутствии участника олимпиады, если </w:t>
      </w:r>
      <w:proofErr w:type="gramStart"/>
      <w:r w:rsidRPr="00A76BD6">
        <w:rPr>
          <w:rFonts w:ascii="Times New Roman" w:hAnsi="Times New Roman" w:cs="Times New Roman"/>
          <w:sz w:val="28"/>
          <w:szCs w:val="28"/>
        </w:rPr>
        <w:t>в он</w:t>
      </w:r>
      <w:proofErr w:type="gramEnd"/>
      <w:r w:rsidRPr="00A76BD6">
        <w:rPr>
          <w:rFonts w:ascii="Times New Roman" w:hAnsi="Times New Roman" w:cs="Times New Roman"/>
          <w:sz w:val="28"/>
          <w:szCs w:val="28"/>
        </w:rPr>
        <w:t xml:space="preserve"> в своем заявлении не просит рассмотреть её без его участия.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 xml:space="preserve">Для проведения апелляции организатором олимпиады, в соответствии с Порядком проведения </w:t>
      </w:r>
      <w:proofErr w:type="spellStart"/>
      <w:r w:rsidRPr="00A76BD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A76BD6">
        <w:rPr>
          <w:rFonts w:ascii="Times New Roman" w:hAnsi="Times New Roman" w:cs="Times New Roman"/>
          <w:sz w:val="28"/>
          <w:szCs w:val="28"/>
        </w:rPr>
        <w:t xml:space="preserve"> создается апелляционная комиссия. Рекомендуемое количество членов комиссии – нечетное, не менее 3-х человек.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Состав апелляционных комиссий формируется из представителей ОМС, ОИВ или ОПВ «Сириус», организаций, осуществляющих образовательную деятельность, научных, общественных и иных организаций и объединений.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Общее руководство работой апелляционной комиссии осуществляется её председателем.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Апелляционная комиссия может принять следующие решения: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отклонить апелляцию, сохранив количество баллов;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удовлетворить апелляцию с понижением количества баллов;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</w:t>
      </w:r>
      <w:r w:rsidRPr="00A76BD6">
        <w:rPr>
          <w:rFonts w:ascii="Times New Roman" w:hAnsi="Times New Roman" w:cs="Times New Roman"/>
          <w:sz w:val="28"/>
          <w:szCs w:val="28"/>
        </w:rPr>
        <w:tab/>
        <w:t>удовлетворить апелляцию с повышением количества баллов.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 по установленной организатором форме.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Протоколы</w:t>
      </w:r>
      <w:r w:rsidRPr="00A76BD6">
        <w:rPr>
          <w:rFonts w:ascii="Times New Roman" w:hAnsi="Times New Roman" w:cs="Times New Roman"/>
          <w:sz w:val="28"/>
          <w:szCs w:val="28"/>
        </w:rPr>
        <w:tab/>
        <w:t>апелляции</w:t>
      </w:r>
      <w:r w:rsidRPr="00A76BD6">
        <w:rPr>
          <w:rFonts w:ascii="Times New Roman" w:hAnsi="Times New Roman" w:cs="Times New Roman"/>
          <w:sz w:val="28"/>
          <w:szCs w:val="28"/>
        </w:rPr>
        <w:tab/>
        <w:t>передаются</w:t>
      </w:r>
      <w:r w:rsidRPr="00A76BD6">
        <w:rPr>
          <w:rFonts w:ascii="Times New Roman" w:hAnsi="Times New Roman" w:cs="Times New Roman"/>
          <w:sz w:val="28"/>
          <w:szCs w:val="28"/>
        </w:rPr>
        <w:tab/>
        <w:t>председателем</w:t>
      </w:r>
      <w:r w:rsidRPr="00A76BD6">
        <w:rPr>
          <w:rFonts w:ascii="Times New Roman" w:hAnsi="Times New Roman" w:cs="Times New Roman"/>
          <w:sz w:val="28"/>
          <w:szCs w:val="28"/>
        </w:rPr>
        <w:tab/>
        <w:t>апелляционной</w:t>
      </w:r>
      <w:r w:rsidRPr="00A76BD6">
        <w:rPr>
          <w:rFonts w:ascii="Times New Roman" w:hAnsi="Times New Roman" w:cs="Times New Roman"/>
          <w:sz w:val="28"/>
          <w:szCs w:val="28"/>
        </w:rPr>
        <w:tab/>
        <w:t>комиссии</w:t>
      </w:r>
      <w:r w:rsidRPr="00A76BD6">
        <w:rPr>
          <w:rFonts w:ascii="Times New Roman" w:hAnsi="Times New Roman" w:cs="Times New Roman"/>
          <w:sz w:val="28"/>
          <w:szCs w:val="28"/>
        </w:rPr>
        <w:tab/>
        <w:t>в оргкомитет.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5.</w:t>
      </w:r>
      <w:r w:rsidRPr="00A76BD6">
        <w:rPr>
          <w:rFonts w:ascii="Times New Roman" w:hAnsi="Times New Roman" w:cs="Times New Roman"/>
          <w:sz w:val="28"/>
          <w:szCs w:val="28"/>
        </w:rPr>
        <w:tab/>
        <w:t>Порядок подведения итогов олимпиады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конкретному общеобразовательному предмету.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соответствующего этапа олимпиады должны быть внесены соответствующие изменения.</w:t>
      </w:r>
    </w:p>
    <w:p w:rsidR="00A76BD6" w:rsidRPr="00A76BD6" w:rsidRDefault="00A76BD6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предмету.</w:t>
      </w:r>
    </w:p>
    <w:p w:rsidR="00A76BD6" w:rsidRDefault="00A76BD6" w:rsidP="003C417B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D6">
        <w:rPr>
          <w:rFonts w:ascii="Times New Roman" w:hAnsi="Times New Roman" w:cs="Times New Roman"/>
          <w:sz w:val="28"/>
          <w:szCs w:val="28"/>
        </w:rPr>
        <w:t>Итоговые результаты олимпиады организатор публикует на своем официальном ресурсе в сети Интернет</w:t>
      </w:r>
      <w:r w:rsidR="000542D6" w:rsidRPr="000542D6">
        <w:t xml:space="preserve"> </w:t>
      </w:r>
      <w:hyperlink r:id="rId6" w:history="1">
        <w:r w:rsidR="000542D6" w:rsidRPr="005D4249">
          <w:rPr>
            <w:rStyle w:val="a8"/>
            <w:rFonts w:ascii="Times New Roman" w:hAnsi="Times New Roman" w:cs="Times New Roman"/>
            <w:sz w:val="28"/>
            <w:szCs w:val="28"/>
          </w:rPr>
          <w:t>https://ермобр.рф/vserossijskaya-olimpiada-shkolnikov/vsosh-2024-2025/</w:t>
        </w:r>
      </w:hyperlink>
      <w:r w:rsidR="000542D6">
        <w:rPr>
          <w:rFonts w:ascii="Times New Roman" w:hAnsi="Times New Roman" w:cs="Times New Roman"/>
          <w:sz w:val="28"/>
          <w:szCs w:val="28"/>
        </w:rPr>
        <w:t xml:space="preserve"> </w:t>
      </w:r>
      <w:r w:rsidRPr="00A76BD6">
        <w:rPr>
          <w:rFonts w:ascii="Times New Roman" w:hAnsi="Times New Roman" w:cs="Times New Roman"/>
          <w:sz w:val="28"/>
          <w:szCs w:val="28"/>
        </w:rPr>
        <w:t>.</w:t>
      </w:r>
    </w:p>
    <w:p w:rsidR="0031454D" w:rsidRDefault="0031454D" w:rsidP="00A76BD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по каждому предмету размещены в сети Интернет: </w:t>
      </w:r>
      <w:hyperlink r:id="rId7" w:history="1">
        <w:r w:rsidR="002A6975" w:rsidRPr="005D4249">
          <w:rPr>
            <w:rStyle w:val="a8"/>
            <w:rFonts w:ascii="Times New Roman" w:hAnsi="Times New Roman" w:cs="Times New Roman"/>
            <w:sz w:val="28"/>
            <w:szCs w:val="28"/>
          </w:rPr>
          <w:t>https://cloud.mail.ru/public/yWva/oWc9f3RRz</w:t>
        </w:r>
      </w:hyperlink>
      <w:r w:rsidR="002A697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1454D" w:rsidSect="00F753ED">
      <w:pgSz w:w="11906" w:h="16838"/>
      <w:pgMar w:top="699" w:right="845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780"/>
    <w:multiLevelType w:val="hybridMultilevel"/>
    <w:tmpl w:val="D2D0064C"/>
    <w:lvl w:ilvl="0" w:tplc="FC84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A65562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BEA16D4"/>
    <w:multiLevelType w:val="hybridMultilevel"/>
    <w:tmpl w:val="FD321DA6"/>
    <w:lvl w:ilvl="0" w:tplc="FC84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CD7E58"/>
    <w:multiLevelType w:val="hybridMultilevel"/>
    <w:tmpl w:val="A8C036DE"/>
    <w:lvl w:ilvl="0" w:tplc="3F56225A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645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63A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8CE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0E6D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C8B4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CB3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222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6A1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674A21"/>
    <w:multiLevelType w:val="hybridMultilevel"/>
    <w:tmpl w:val="112E8C90"/>
    <w:lvl w:ilvl="0" w:tplc="FC84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8737A7"/>
    <w:multiLevelType w:val="hybridMultilevel"/>
    <w:tmpl w:val="5F7C8324"/>
    <w:lvl w:ilvl="0" w:tplc="67C44B92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6BD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453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E62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E7D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6CB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467B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CA6F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EBB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1B53CD"/>
    <w:multiLevelType w:val="hybridMultilevel"/>
    <w:tmpl w:val="49BADB88"/>
    <w:lvl w:ilvl="0" w:tplc="FC84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551E45"/>
    <w:multiLevelType w:val="hybridMultilevel"/>
    <w:tmpl w:val="0C44026A"/>
    <w:lvl w:ilvl="0" w:tplc="FC84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E33D6B"/>
    <w:multiLevelType w:val="hybridMultilevel"/>
    <w:tmpl w:val="C366D35A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54A2A"/>
    <w:multiLevelType w:val="hybridMultilevel"/>
    <w:tmpl w:val="D1F430E4"/>
    <w:lvl w:ilvl="0" w:tplc="FC84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C83E2D"/>
    <w:multiLevelType w:val="hybridMultilevel"/>
    <w:tmpl w:val="ED3225FE"/>
    <w:lvl w:ilvl="0" w:tplc="FC84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C63FA6"/>
    <w:multiLevelType w:val="hybridMultilevel"/>
    <w:tmpl w:val="9C1A3C10"/>
    <w:lvl w:ilvl="0" w:tplc="4614C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AE2589"/>
    <w:multiLevelType w:val="hybridMultilevel"/>
    <w:tmpl w:val="584E4156"/>
    <w:lvl w:ilvl="0" w:tplc="DFA0BE0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44F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852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EDA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23E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4AF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7EF5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617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898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0D4ED0"/>
    <w:multiLevelType w:val="hybridMultilevel"/>
    <w:tmpl w:val="97F4FC2C"/>
    <w:lvl w:ilvl="0" w:tplc="FC84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C840BA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904FD1"/>
    <w:multiLevelType w:val="hybridMultilevel"/>
    <w:tmpl w:val="94B6826C"/>
    <w:lvl w:ilvl="0" w:tplc="FC84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9A19D8"/>
    <w:multiLevelType w:val="hybridMultilevel"/>
    <w:tmpl w:val="4FF6EF4C"/>
    <w:lvl w:ilvl="0" w:tplc="FC84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EF6F93"/>
    <w:multiLevelType w:val="hybridMultilevel"/>
    <w:tmpl w:val="32AC5178"/>
    <w:lvl w:ilvl="0" w:tplc="FC84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E92E1F"/>
    <w:multiLevelType w:val="hybridMultilevel"/>
    <w:tmpl w:val="14649860"/>
    <w:lvl w:ilvl="0" w:tplc="9B42C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FE5A43"/>
    <w:multiLevelType w:val="hybridMultilevel"/>
    <w:tmpl w:val="FA925CF6"/>
    <w:lvl w:ilvl="0" w:tplc="FC84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2C2BB0"/>
    <w:multiLevelType w:val="hybridMultilevel"/>
    <w:tmpl w:val="990CF164"/>
    <w:lvl w:ilvl="0" w:tplc="FC84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B104C9"/>
    <w:multiLevelType w:val="hybridMultilevel"/>
    <w:tmpl w:val="75325A30"/>
    <w:lvl w:ilvl="0" w:tplc="FC84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2E68F7"/>
    <w:multiLevelType w:val="hybridMultilevel"/>
    <w:tmpl w:val="3872DCEA"/>
    <w:lvl w:ilvl="0" w:tplc="87DA3E4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EF1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A02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EE7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09F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0DA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27A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ED3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8D2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DED7805"/>
    <w:multiLevelType w:val="hybridMultilevel"/>
    <w:tmpl w:val="AF4C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080DE5"/>
    <w:multiLevelType w:val="hybridMultilevel"/>
    <w:tmpl w:val="1E34FA6E"/>
    <w:lvl w:ilvl="0" w:tplc="7D406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F031B9"/>
    <w:multiLevelType w:val="hybridMultilevel"/>
    <w:tmpl w:val="A964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5"/>
  </w:num>
  <w:num w:numId="5">
    <w:abstractNumId w:val="17"/>
  </w:num>
  <w:num w:numId="6">
    <w:abstractNumId w:val="8"/>
  </w:num>
  <w:num w:numId="7">
    <w:abstractNumId w:val="11"/>
  </w:num>
  <w:num w:numId="8">
    <w:abstractNumId w:val="22"/>
  </w:num>
  <w:num w:numId="9">
    <w:abstractNumId w:val="24"/>
  </w:num>
  <w:num w:numId="10">
    <w:abstractNumId w:val="1"/>
  </w:num>
  <w:num w:numId="11">
    <w:abstractNumId w:val="23"/>
  </w:num>
  <w:num w:numId="12">
    <w:abstractNumId w:val="6"/>
  </w:num>
  <w:num w:numId="13">
    <w:abstractNumId w:val="20"/>
  </w:num>
  <w:num w:numId="14">
    <w:abstractNumId w:val="18"/>
  </w:num>
  <w:num w:numId="15">
    <w:abstractNumId w:val="0"/>
  </w:num>
  <w:num w:numId="16">
    <w:abstractNumId w:val="19"/>
  </w:num>
  <w:num w:numId="17">
    <w:abstractNumId w:val="4"/>
  </w:num>
  <w:num w:numId="18">
    <w:abstractNumId w:val="13"/>
  </w:num>
  <w:num w:numId="19">
    <w:abstractNumId w:val="15"/>
  </w:num>
  <w:num w:numId="20">
    <w:abstractNumId w:val="10"/>
  </w:num>
  <w:num w:numId="21">
    <w:abstractNumId w:val="16"/>
  </w:num>
  <w:num w:numId="22">
    <w:abstractNumId w:val="9"/>
  </w:num>
  <w:num w:numId="23">
    <w:abstractNumId w:val="7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0D"/>
    <w:rsid w:val="00010B01"/>
    <w:rsid w:val="000307BF"/>
    <w:rsid w:val="000474F9"/>
    <w:rsid w:val="000542D6"/>
    <w:rsid w:val="000816A1"/>
    <w:rsid w:val="000816C1"/>
    <w:rsid w:val="00084210"/>
    <w:rsid w:val="00085D5E"/>
    <w:rsid w:val="000A64D1"/>
    <w:rsid w:val="000B153D"/>
    <w:rsid w:val="000D0F96"/>
    <w:rsid w:val="000E1446"/>
    <w:rsid w:val="000E73A1"/>
    <w:rsid w:val="000F5261"/>
    <w:rsid w:val="000F6959"/>
    <w:rsid w:val="00103BC6"/>
    <w:rsid w:val="00103F73"/>
    <w:rsid w:val="00104592"/>
    <w:rsid w:val="00132485"/>
    <w:rsid w:val="00163C7B"/>
    <w:rsid w:val="001911F8"/>
    <w:rsid w:val="00191301"/>
    <w:rsid w:val="001B2F99"/>
    <w:rsid w:val="001B470D"/>
    <w:rsid w:val="001D58B1"/>
    <w:rsid w:val="001E5767"/>
    <w:rsid w:val="00214FDF"/>
    <w:rsid w:val="0023337E"/>
    <w:rsid w:val="00252D4D"/>
    <w:rsid w:val="002644D2"/>
    <w:rsid w:val="0028408F"/>
    <w:rsid w:val="00284C02"/>
    <w:rsid w:val="00285ED3"/>
    <w:rsid w:val="002A6975"/>
    <w:rsid w:val="002E63F0"/>
    <w:rsid w:val="0031454D"/>
    <w:rsid w:val="0031738C"/>
    <w:rsid w:val="00317B94"/>
    <w:rsid w:val="00317DF7"/>
    <w:rsid w:val="00322625"/>
    <w:rsid w:val="003260C0"/>
    <w:rsid w:val="00362D39"/>
    <w:rsid w:val="003705E5"/>
    <w:rsid w:val="003C0FC5"/>
    <w:rsid w:val="003C1EA4"/>
    <w:rsid w:val="003C417B"/>
    <w:rsid w:val="003D557B"/>
    <w:rsid w:val="003F7BD1"/>
    <w:rsid w:val="004111C8"/>
    <w:rsid w:val="00463D7E"/>
    <w:rsid w:val="0046687E"/>
    <w:rsid w:val="004B469B"/>
    <w:rsid w:val="004D4310"/>
    <w:rsid w:val="004F3CDA"/>
    <w:rsid w:val="00513B90"/>
    <w:rsid w:val="005264BF"/>
    <w:rsid w:val="005611F9"/>
    <w:rsid w:val="00564EB1"/>
    <w:rsid w:val="00581DC5"/>
    <w:rsid w:val="005A3AF0"/>
    <w:rsid w:val="005A5CC3"/>
    <w:rsid w:val="005C12D4"/>
    <w:rsid w:val="005C7FF1"/>
    <w:rsid w:val="005D6BE5"/>
    <w:rsid w:val="00617D67"/>
    <w:rsid w:val="0063036E"/>
    <w:rsid w:val="00642BFC"/>
    <w:rsid w:val="006666A8"/>
    <w:rsid w:val="006B5CCC"/>
    <w:rsid w:val="006E75AF"/>
    <w:rsid w:val="00740D1E"/>
    <w:rsid w:val="00740D54"/>
    <w:rsid w:val="00741B89"/>
    <w:rsid w:val="0074398D"/>
    <w:rsid w:val="00743D54"/>
    <w:rsid w:val="00762831"/>
    <w:rsid w:val="007B7665"/>
    <w:rsid w:val="008128B9"/>
    <w:rsid w:val="00816578"/>
    <w:rsid w:val="00824B41"/>
    <w:rsid w:val="008300EA"/>
    <w:rsid w:val="008628DF"/>
    <w:rsid w:val="008976FA"/>
    <w:rsid w:val="008D05E7"/>
    <w:rsid w:val="008D7475"/>
    <w:rsid w:val="0091069B"/>
    <w:rsid w:val="00925FA7"/>
    <w:rsid w:val="00972940"/>
    <w:rsid w:val="00972F17"/>
    <w:rsid w:val="00993240"/>
    <w:rsid w:val="009F36AB"/>
    <w:rsid w:val="00A20BAE"/>
    <w:rsid w:val="00A21ECB"/>
    <w:rsid w:val="00A521F1"/>
    <w:rsid w:val="00A5460B"/>
    <w:rsid w:val="00A60CA5"/>
    <w:rsid w:val="00A7457D"/>
    <w:rsid w:val="00A76BD6"/>
    <w:rsid w:val="00A77121"/>
    <w:rsid w:val="00A779BC"/>
    <w:rsid w:val="00A827F2"/>
    <w:rsid w:val="00A829C1"/>
    <w:rsid w:val="00AA34B8"/>
    <w:rsid w:val="00AA47B7"/>
    <w:rsid w:val="00AE0DD4"/>
    <w:rsid w:val="00AF09D0"/>
    <w:rsid w:val="00B85300"/>
    <w:rsid w:val="00BB1273"/>
    <w:rsid w:val="00BE327F"/>
    <w:rsid w:val="00BF6BED"/>
    <w:rsid w:val="00C51649"/>
    <w:rsid w:val="00C526A9"/>
    <w:rsid w:val="00C54127"/>
    <w:rsid w:val="00C673DC"/>
    <w:rsid w:val="00CA0D2C"/>
    <w:rsid w:val="00CA75E1"/>
    <w:rsid w:val="00CB64B4"/>
    <w:rsid w:val="00CC1D32"/>
    <w:rsid w:val="00CD1B8D"/>
    <w:rsid w:val="00CE3BC0"/>
    <w:rsid w:val="00D50482"/>
    <w:rsid w:val="00D81698"/>
    <w:rsid w:val="00D94243"/>
    <w:rsid w:val="00DC411C"/>
    <w:rsid w:val="00DE4A44"/>
    <w:rsid w:val="00DF6C77"/>
    <w:rsid w:val="00E2112B"/>
    <w:rsid w:val="00E22B06"/>
    <w:rsid w:val="00E47477"/>
    <w:rsid w:val="00E47787"/>
    <w:rsid w:val="00E51278"/>
    <w:rsid w:val="00EB093B"/>
    <w:rsid w:val="00EE2989"/>
    <w:rsid w:val="00EE6D5D"/>
    <w:rsid w:val="00EF3938"/>
    <w:rsid w:val="00F10531"/>
    <w:rsid w:val="00F33E0E"/>
    <w:rsid w:val="00F46E0D"/>
    <w:rsid w:val="00F67DC7"/>
    <w:rsid w:val="00F753ED"/>
    <w:rsid w:val="00F97E2A"/>
    <w:rsid w:val="00F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D4"/>
  </w:style>
  <w:style w:type="paragraph" w:styleId="1">
    <w:name w:val="heading 1"/>
    <w:next w:val="a"/>
    <w:link w:val="10"/>
    <w:uiPriority w:val="9"/>
    <w:unhideWhenUsed/>
    <w:qFormat/>
    <w:rsid w:val="000816A1"/>
    <w:pPr>
      <w:keepNext/>
      <w:keepLines/>
      <w:spacing w:after="10" w:line="249" w:lineRule="auto"/>
      <w:ind w:left="92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D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3B90"/>
    <w:pPr>
      <w:spacing w:after="0" w:line="240" w:lineRule="auto"/>
    </w:pPr>
  </w:style>
  <w:style w:type="table" w:styleId="a6">
    <w:name w:val="Table Grid"/>
    <w:basedOn w:val="a1"/>
    <w:uiPriority w:val="59"/>
    <w:rsid w:val="0097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16A1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816A1"/>
  </w:style>
  <w:style w:type="paragraph" w:customStyle="1" w:styleId="Default">
    <w:name w:val="Default"/>
    <w:rsid w:val="00081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816A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0816A1"/>
    <w:pPr>
      <w:spacing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styleId="a8">
    <w:name w:val="Hyperlink"/>
    <w:basedOn w:val="a0"/>
    <w:uiPriority w:val="99"/>
    <w:unhideWhenUsed/>
    <w:rsid w:val="00081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D4"/>
  </w:style>
  <w:style w:type="paragraph" w:styleId="1">
    <w:name w:val="heading 1"/>
    <w:next w:val="a"/>
    <w:link w:val="10"/>
    <w:uiPriority w:val="9"/>
    <w:unhideWhenUsed/>
    <w:qFormat/>
    <w:rsid w:val="000816A1"/>
    <w:pPr>
      <w:keepNext/>
      <w:keepLines/>
      <w:spacing w:after="10" w:line="249" w:lineRule="auto"/>
      <w:ind w:left="92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D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3B90"/>
    <w:pPr>
      <w:spacing w:after="0" w:line="240" w:lineRule="auto"/>
    </w:pPr>
  </w:style>
  <w:style w:type="table" w:styleId="a6">
    <w:name w:val="Table Grid"/>
    <w:basedOn w:val="a1"/>
    <w:uiPriority w:val="59"/>
    <w:rsid w:val="0097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16A1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816A1"/>
  </w:style>
  <w:style w:type="paragraph" w:customStyle="1" w:styleId="Default">
    <w:name w:val="Default"/>
    <w:rsid w:val="00081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816A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0816A1"/>
    <w:pPr>
      <w:spacing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styleId="a8">
    <w:name w:val="Hyperlink"/>
    <w:basedOn w:val="a0"/>
    <w:uiPriority w:val="99"/>
    <w:unhideWhenUsed/>
    <w:rsid w:val="00081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yWva/oWc9f3RR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88;&#1084;&#1086;&#1073;&#1088;.&#1088;&#1092;/vserossijskaya-olimpiada-shkolnikov/vsosh-2024-20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12</Pages>
  <Words>4350</Words>
  <Characters>24796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Дрокина Я.Я</dc:creator>
  <cp:keywords/>
  <dc:description/>
  <cp:lastModifiedBy>Пользователь Windows</cp:lastModifiedBy>
  <cp:revision>504</cp:revision>
  <dcterms:created xsi:type="dcterms:W3CDTF">2022-10-26T06:45:00Z</dcterms:created>
  <dcterms:modified xsi:type="dcterms:W3CDTF">2024-10-23T07:52:00Z</dcterms:modified>
</cp:coreProperties>
</file>