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1"/>
        <w:gridCol w:w="3515"/>
      </w:tblGrid>
      <w:tr w:rsidR="00120DF2" w:rsidRPr="005324B8" w:rsidTr="00C50D2D">
        <w:tc>
          <w:tcPr>
            <w:tcW w:w="11271" w:type="dxa"/>
          </w:tcPr>
          <w:p w:rsidR="00120DF2" w:rsidRPr="005324B8" w:rsidRDefault="00120DF2" w:rsidP="00C50D2D">
            <w:pPr>
              <w:rPr>
                <w:rFonts w:ascii="Times New Roman" w:hAnsi="Times New Roman" w:cs="Times New Roman"/>
              </w:rPr>
            </w:pPr>
            <w:r w:rsidRPr="005324B8">
              <w:rPr>
                <w:rFonts w:ascii="Times New Roman" w:hAnsi="Times New Roman" w:cs="Times New Roman"/>
              </w:rPr>
              <w:t>Утверждаю:</w:t>
            </w:r>
          </w:p>
        </w:tc>
        <w:tc>
          <w:tcPr>
            <w:tcW w:w="3515" w:type="dxa"/>
          </w:tcPr>
          <w:p w:rsidR="00120DF2" w:rsidRPr="005324B8" w:rsidRDefault="00120DF2" w:rsidP="00C50D2D">
            <w:pPr>
              <w:rPr>
                <w:rFonts w:ascii="Times New Roman" w:hAnsi="Times New Roman" w:cs="Times New Roman"/>
              </w:rPr>
            </w:pPr>
            <w:r w:rsidRPr="005324B8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120DF2" w:rsidRPr="005324B8" w:rsidTr="00C50D2D">
        <w:tc>
          <w:tcPr>
            <w:tcW w:w="11271" w:type="dxa"/>
          </w:tcPr>
          <w:p w:rsidR="00120DF2" w:rsidRDefault="00120DF2" w:rsidP="00C50D2D">
            <w:pPr>
              <w:rPr>
                <w:rFonts w:ascii="Times New Roman" w:hAnsi="Times New Roman" w:cs="Times New Roman"/>
              </w:rPr>
            </w:pPr>
            <w:r w:rsidRPr="005324B8">
              <w:rPr>
                <w:rFonts w:ascii="Times New Roman" w:hAnsi="Times New Roman" w:cs="Times New Roman"/>
              </w:rPr>
              <w:t>Руководитель РМО</w:t>
            </w:r>
          </w:p>
          <w:p w:rsidR="00120DF2" w:rsidRPr="005324B8" w:rsidRDefault="00120DF2" w:rsidP="00C50D2D">
            <w:pPr>
              <w:rPr>
                <w:rFonts w:ascii="Times New Roman" w:hAnsi="Times New Roman" w:cs="Times New Roman"/>
              </w:rPr>
            </w:pPr>
            <w:r w:rsidRPr="00532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учителей химии</w:t>
            </w:r>
            <w:r w:rsidR="00331EBE">
              <w:rPr>
                <w:rFonts w:ascii="Times New Roman" w:hAnsi="Times New Roman" w:cs="Times New Roman"/>
              </w:rPr>
              <w:t xml:space="preserve"> и биологии</w:t>
            </w:r>
          </w:p>
        </w:tc>
        <w:tc>
          <w:tcPr>
            <w:tcW w:w="3515" w:type="dxa"/>
          </w:tcPr>
          <w:p w:rsidR="00120DF2" w:rsidRPr="005324B8" w:rsidRDefault="00120DF2" w:rsidP="00C5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5324B8">
              <w:rPr>
                <w:rFonts w:ascii="Times New Roman" w:hAnsi="Times New Roman" w:cs="Times New Roman"/>
              </w:rPr>
              <w:t>ИМЦ</w:t>
            </w:r>
          </w:p>
        </w:tc>
      </w:tr>
      <w:tr w:rsidR="00120DF2" w:rsidRPr="005324B8" w:rsidTr="00C50D2D">
        <w:tc>
          <w:tcPr>
            <w:tcW w:w="11271" w:type="dxa"/>
          </w:tcPr>
          <w:p w:rsidR="00120DF2" w:rsidRPr="005324B8" w:rsidRDefault="00120DF2" w:rsidP="007F3743">
            <w:pPr>
              <w:rPr>
                <w:rFonts w:ascii="Times New Roman" w:hAnsi="Times New Roman" w:cs="Times New Roman"/>
              </w:rPr>
            </w:pPr>
            <w:r w:rsidRPr="005324B8">
              <w:rPr>
                <w:rFonts w:ascii="Times New Roman" w:hAnsi="Times New Roman" w:cs="Times New Roman"/>
              </w:rPr>
              <w:t>_</w:t>
            </w:r>
            <w:proofErr w:type="spellStart"/>
            <w:r w:rsidR="007F3743">
              <w:rPr>
                <w:rFonts w:ascii="Times New Roman" w:hAnsi="Times New Roman" w:cs="Times New Roman"/>
              </w:rPr>
              <w:t>Чулочникова</w:t>
            </w:r>
            <w:proofErr w:type="spellEnd"/>
            <w:r w:rsidR="007F3743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3515" w:type="dxa"/>
          </w:tcPr>
          <w:p w:rsidR="00120DF2" w:rsidRPr="005324B8" w:rsidRDefault="00120DF2" w:rsidP="00C50D2D">
            <w:pPr>
              <w:rPr>
                <w:rFonts w:ascii="Times New Roman" w:hAnsi="Times New Roman" w:cs="Times New Roman"/>
              </w:rPr>
            </w:pPr>
            <w:r w:rsidRPr="005324B8">
              <w:rPr>
                <w:rFonts w:ascii="Times New Roman" w:hAnsi="Times New Roman" w:cs="Times New Roman"/>
              </w:rPr>
              <w:t xml:space="preserve">                               /</w:t>
            </w:r>
          </w:p>
        </w:tc>
      </w:tr>
      <w:tr w:rsidR="00120DF2" w:rsidRPr="005324B8" w:rsidTr="00C50D2D">
        <w:tc>
          <w:tcPr>
            <w:tcW w:w="11271" w:type="dxa"/>
          </w:tcPr>
          <w:p w:rsidR="00120DF2" w:rsidRPr="005324B8" w:rsidRDefault="00120DF2" w:rsidP="00C50D2D">
            <w:pPr>
              <w:rPr>
                <w:rFonts w:ascii="Times New Roman" w:hAnsi="Times New Roman" w:cs="Times New Roman"/>
              </w:rPr>
            </w:pPr>
          </w:p>
          <w:p w:rsidR="00120DF2" w:rsidRPr="005324B8" w:rsidRDefault="00120DF2" w:rsidP="0033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</w:t>
            </w:r>
            <w:r w:rsidR="007F37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_____от </w:t>
            </w:r>
            <w:r w:rsidR="00A972DF">
              <w:rPr>
                <w:rFonts w:ascii="Times New Roman" w:hAnsi="Times New Roman" w:cs="Times New Roman"/>
              </w:rPr>
              <w:t>17</w:t>
            </w:r>
            <w:r w:rsidR="007F3743">
              <w:rPr>
                <w:rFonts w:ascii="Times New Roman" w:hAnsi="Times New Roman" w:cs="Times New Roman"/>
              </w:rPr>
              <w:t xml:space="preserve"> мая</w:t>
            </w:r>
            <w:r w:rsidR="00A972DF">
              <w:rPr>
                <w:rFonts w:ascii="Times New Roman" w:hAnsi="Times New Roman" w:cs="Times New Roman"/>
              </w:rPr>
              <w:t>_</w:t>
            </w:r>
            <w:bookmarkStart w:id="0" w:name="_GoBack"/>
            <w:bookmarkEnd w:id="0"/>
            <w:r w:rsidR="00A972D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4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15" w:type="dxa"/>
          </w:tcPr>
          <w:p w:rsidR="00120DF2" w:rsidRPr="005324B8" w:rsidRDefault="00A972DF" w:rsidP="00C50D2D">
            <w:p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_______________2024 </w:t>
            </w:r>
            <w:r w:rsidR="00120DF2" w:rsidRPr="005324B8">
              <w:rPr>
                <w:rFonts w:ascii="Times New Roman" w:hAnsi="Times New Roman" w:cs="Times New Roman"/>
              </w:rPr>
              <w:t>г</w:t>
            </w:r>
          </w:p>
        </w:tc>
      </w:tr>
    </w:tbl>
    <w:p w:rsidR="00120DF2" w:rsidRPr="005324B8" w:rsidRDefault="00120DF2" w:rsidP="00120DF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3181"/>
        <w:tblW w:w="15134" w:type="dxa"/>
        <w:tblLook w:val="04A0" w:firstRow="1" w:lastRow="0" w:firstColumn="1" w:lastColumn="0" w:noHBand="0" w:noVBand="1"/>
      </w:tblPr>
      <w:tblGrid>
        <w:gridCol w:w="2943"/>
        <w:gridCol w:w="12191"/>
      </w:tblGrid>
      <w:tr w:rsidR="006E4589" w:rsidRPr="005324B8" w:rsidTr="006E4589">
        <w:tc>
          <w:tcPr>
            <w:tcW w:w="2943" w:type="dxa"/>
          </w:tcPr>
          <w:p w:rsidR="006E4589" w:rsidRPr="005324B8" w:rsidRDefault="006E4589" w:rsidP="006E4589">
            <w:pPr>
              <w:rPr>
                <w:rFonts w:ascii="Times New Roman" w:hAnsi="Times New Roman" w:cs="Times New Roman"/>
                <w:b/>
              </w:rPr>
            </w:pPr>
            <w:r w:rsidRPr="005324B8">
              <w:rPr>
                <w:rFonts w:ascii="Times New Roman" w:hAnsi="Times New Roman" w:cs="Times New Roman"/>
                <w:b/>
              </w:rPr>
              <w:t>Единая методическая тема</w:t>
            </w:r>
          </w:p>
        </w:tc>
        <w:tc>
          <w:tcPr>
            <w:tcW w:w="12191" w:type="dxa"/>
          </w:tcPr>
          <w:p w:rsidR="006E4589" w:rsidRPr="00AA2DEB" w:rsidRDefault="006E4589" w:rsidP="006E4589">
            <w:pPr>
              <w:pStyle w:val="a4"/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/>
                <w:sz w:val="24"/>
                <w:szCs w:val="28"/>
              </w:rPr>
            </w:pPr>
            <w:r w:rsidRPr="00AA2D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2DEB">
              <w:rPr>
                <w:rFonts w:ascii="Times New Roman" w:hAnsi="Times New Roman"/>
                <w:b/>
                <w:sz w:val="24"/>
                <w:szCs w:val="28"/>
              </w:rPr>
              <w:t xml:space="preserve"> Методическая тема:</w:t>
            </w:r>
            <w:r w:rsidRPr="00AA2DEB">
              <w:rPr>
                <w:rFonts w:ascii="Times New Roman" w:hAnsi="Times New Roman"/>
                <w:sz w:val="24"/>
                <w:szCs w:val="28"/>
              </w:rPr>
              <w:t xml:space="preserve">  «Развитие профессиональной компетентности и педагогического мастерства учителей естественнонаучного цикла как условие обеспечения качества знаний учащихся по  химии  в условиях введения ФГОС ООО, ФГОС СОО». </w:t>
            </w:r>
          </w:p>
        </w:tc>
      </w:tr>
      <w:tr w:rsidR="006E4589" w:rsidRPr="005324B8" w:rsidTr="006E4589">
        <w:tc>
          <w:tcPr>
            <w:tcW w:w="2943" w:type="dxa"/>
          </w:tcPr>
          <w:p w:rsidR="006E4589" w:rsidRPr="005324B8" w:rsidRDefault="006E4589" w:rsidP="006E4589">
            <w:pPr>
              <w:rPr>
                <w:rFonts w:ascii="Times New Roman" w:hAnsi="Times New Roman" w:cs="Times New Roman"/>
                <w:b/>
              </w:rPr>
            </w:pPr>
            <w:r w:rsidRPr="005324B8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2191" w:type="dxa"/>
          </w:tcPr>
          <w:p w:rsidR="006E4589" w:rsidRPr="00AA2DEB" w:rsidRDefault="006E4589" w:rsidP="006E4589">
            <w:pPr>
              <w:pStyle w:val="a4"/>
              <w:tabs>
                <w:tab w:val="left" w:pos="993"/>
                <w:tab w:val="left" w:pos="1134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972DF">
              <w:rPr>
                <w:rFonts w:ascii="Times New Roman" w:hAnsi="Times New Roman" w:cs="Times New Roman"/>
              </w:rPr>
              <w:t>Цель: повышение профессионального уровня и педагогического мастерства учителей химии в области проектирования</w:t>
            </w:r>
            <w:r w:rsidRPr="005324B8">
              <w:rPr>
                <w:rFonts w:ascii="Times New Roman" w:hAnsi="Times New Roman" w:cs="Times New Roman"/>
              </w:rPr>
              <w:t xml:space="preserve">  учебного процесса  и системы оценивания </w:t>
            </w:r>
            <w:proofErr w:type="gramStart"/>
            <w:r w:rsidRPr="005324B8">
              <w:rPr>
                <w:rFonts w:ascii="Times New Roman" w:hAnsi="Times New Roman" w:cs="Times New Roman"/>
              </w:rPr>
              <w:t>достижений</w:t>
            </w:r>
            <w:proofErr w:type="gramEnd"/>
            <w:r w:rsidRPr="005324B8">
              <w:rPr>
                <w:rFonts w:ascii="Times New Roman" w:hAnsi="Times New Roman" w:cs="Times New Roman"/>
              </w:rPr>
              <w:t xml:space="preserve"> обучающихся в контексте </w:t>
            </w:r>
            <w:r>
              <w:rPr>
                <w:rFonts w:ascii="Times New Roman" w:hAnsi="Times New Roman" w:cs="Times New Roman"/>
              </w:rPr>
              <w:t>обновленного ФГОС ООО, ФГОС СОО.</w:t>
            </w:r>
            <w:r w:rsidRPr="00E97E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E4589" w:rsidRPr="005324B8" w:rsidTr="006E4589">
        <w:tc>
          <w:tcPr>
            <w:tcW w:w="2943" w:type="dxa"/>
          </w:tcPr>
          <w:p w:rsidR="006E4589" w:rsidRPr="005324B8" w:rsidRDefault="006E4589" w:rsidP="006E4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2191" w:type="dxa"/>
          </w:tcPr>
          <w:p w:rsidR="006E4589" w:rsidRPr="00AA2DEB" w:rsidRDefault="006E4589" w:rsidP="006E4589">
            <w:pPr>
              <w:ind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AA2DEB">
              <w:rPr>
                <w:rFonts w:ascii="Times New Roman" w:hAnsi="Times New Roman" w:cs="Times New Roman"/>
                <w:sz w:val="24"/>
              </w:rPr>
              <w:t xml:space="preserve">Обеспечить информационное и методическое сопровождение деятельности учителей химии по реализации изменений, вносимых обновленными  ФГОС ООО, обновления образовательных технологий и содержания образования с учетом предметных Концепций. </w:t>
            </w:r>
          </w:p>
          <w:p w:rsidR="006E4589" w:rsidRPr="00AA2DEB" w:rsidRDefault="006E4589" w:rsidP="006E4589">
            <w:pPr>
              <w:pStyle w:val="a4"/>
              <w:tabs>
                <w:tab w:val="left" w:pos="993"/>
                <w:tab w:val="left" w:pos="1134"/>
              </w:tabs>
              <w:ind w:firstLine="318"/>
              <w:rPr>
                <w:rFonts w:ascii="Times New Roman" w:hAnsi="Times New Roman" w:cs="Times New Roman"/>
                <w:sz w:val="24"/>
              </w:rPr>
            </w:pPr>
            <w:r w:rsidRPr="00AA2DEB">
              <w:rPr>
                <w:rFonts w:ascii="Times New Roman" w:hAnsi="Times New Roman" w:cs="Times New Roman"/>
                <w:sz w:val="24"/>
              </w:rPr>
              <w:t>2.   Повышать профессиональные компетенции учителей химии по формированию и оценке естественнонаучной</w:t>
            </w:r>
            <w:r>
              <w:rPr>
                <w:rFonts w:ascii="Times New Roman" w:hAnsi="Times New Roman" w:cs="Times New Roman"/>
                <w:sz w:val="24"/>
              </w:rPr>
              <w:t xml:space="preserve"> и читательской грамотностей</w:t>
            </w:r>
            <w:r w:rsidRPr="00AA2DEB">
              <w:rPr>
                <w:rFonts w:ascii="Times New Roman" w:hAnsi="Times New Roman" w:cs="Times New Roman"/>
                <w:sz w:val="24"/>
              </w:rPr>
              <w:t xml:space="preserve"> учащихся в соответствии с ФГОС;</w:t>
            </w:r>
          </w:p>
          <w:p w:rsidR="006E4589" w:rsidRPr="00AA2DEB" w:rsidRDefault="006E4589" w:rsidP="006E4589">
            <w:pPr>
              <w:ind w:firstLine="318"/>
              <w:jc w:val="both"/>
              <w:rPr>
                <w:rFonts w:ascii="Times New Roman" w:hAnsi="Times New Roman" w:cs="Times New Roman"/>
                <w:sz w:val="24"/>
              </w:rPr>
            </w:pPr>
            <w:r w:rsidRPr="00AA2DEB">
              <w:rPr>
                <w:rFonts w:ascii="Times New Roman" w:hAnsi="Times New Roman" w:cs="Times New Roman"/>
                <w:sz w:val="24"/>
              </w:rPr>
              <w:t>3. Выявлять и распространять успешные педагогические практики  учителей химии в области формирования функциональной грамотности,  через проведение  открытых уроков, мастер-классов, организации публикаций описания успешных практик.</w:t>
            </w:r>
          </w:p>
          <w:p w:rsidR="006E4589" w:rsidRPr="00AA2DEB" w:rsidRDefault="006E4589" w:rsidP="006E4589">
            <w:pPr>
              <w:ind w:firstLine="318"/>
              <w:jc w:val="both"/>
              <w:rPr>
                <w:rFonts w:ascii="Times New Roman" w:hAnsi="Times New Roman" w:cs="Times New Roman"/>
                <w:sz w:val="24"/>
              </w:rPr>
            </w:pPr>
            <w:r w:rsidRPr="00AA2DEB">
              <w:rPr>
                <w:rFonts w:ascii="Times New Roman" w:hAnsi="Times New Roman" w:cs="Times New Roman"/>
                <w:sz w:val="24"/>
              </w:rPr>
              <w:t>4.  Вовлекать учителей химии в конкурсное профессиональное движение.</w:t>
            </w:r>
          </w:p>
          <w:p w:rsidR="006E4589" w:rsidRPr="005324B8" w:rsidRDefault="006E4589" w:rsidP="006E458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A2DEB">
              <w:rPr>
                <w:rFonts w:ascii="Times New Roman" w:hAnsi="Times New Roman" w:cs="Times New Roman"/>
                <w:sz w:val="24"/>
              </w:rPr>
              <w:t xml:space="preserve">5.   Организовать мероприятия с </w:t>
            </w:r>
            <w:proofErr w:type="gramStart"/>
            <w:r w:rsidRPr="00AA2DEB">
              <w:rPr>
                <w:rFonts w:ascii="Times New Roman" w:hAnsi="Times New Roman" w:cs="Times New Roman"/>
                <w:sz w:val="24"/>
              </w:rPr>
              <w:t>высокомотивированными</w:t>
            </w:r>
            <w:proofErr w:type="gramEnd"/>
            <w:r w:rsidRPr="00AA2DEB">
              <w:rPr>
                <w:rFonts w:ascii="Times New Roman" w:hAnsi="Times New Roman" w:cs="Times New Roman"/>
                <w:sz w:val="24"/>
              </w:rPr>
              <w:t xml:space="preserve"> обучающимися для вовлечения их в  олимпиадное движение и  проектно-исследовательскую деятельность.</w:t>
            </w:r>
          </w:p>
        </w:tc>
      </w:tr>
      <w:tr w:rsidR="006E4589" w:rsidRPr="005324B8" w:rsidTr="006E4589">
        <w:tc>
          <w:tcPr>
            <w:tcW w:w="2943" w:type="dxa"/>
          </w:tcPr>
          <w:p w:rsidR="006E4589" w:rsidRPr="005324B8" w:rsidRDefault="006E4589" w:rsidP="006E4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2191" w:type="dxa"/>
          </w:tcPr>
          <w:p w:rsidR="006E4589" w:rsidRPr="005A34B2" w:rsidRDefault="006E4589" w:rsidP="006E4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34B2">
              <w:rPr>
                <w:rFonts w:ascii="Times New Roman" w:hAnsi="Times New Roman" w:cs="Times New Roman"/>
                <w:sz w:val="24"/>
              </w:rPr>
              <w:t xml:space="preserve">1. Учителя применяют современные педагогические технологии </w:t>
            </w:r>
            <w:proofErr w:type="spellStart"/>
            <w:r w:rsidRPr="005A34B2">
              <w:rPr>
                <w:rFonts w:ascii="Times New Roman" w:hAnsi="Times New Roman" w:cs="Times New Roman"/>
                <w:sz w:val="24"/>
              </w:rPr>
              <w:t>деятельностного</w:t>
            </w:r>
            <w:proofErr w:type="spellEnd"/>
            <w:r w:rsidRPr="005A34B2">
              <w:rPr>
                <w:rFonts w:ascii="Times New Roman" w:hAnsi="Times New Roman" w:cs="Times New Roman"/>
                <w:sz w:val="24"/>
              </w:rPr>
              <w:t xml:space="preserve"> типа для организации учебного процесса.</w:t>
            </w:r>
          </w:p>
          <w:p w:rsidR="006E4589" w:rsidRPr="005A34B2" w:rsidRDefault="006E4589" w:rsidP="006E4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34B2">
              <w:rPr>
                <w:rFonts w:ascii="Times New Roman" w:hAnsi="Times New Roman" w:cs="Times New Roman"/>
                <w:sz w:val="24"/>
              </w:rPr>
              <w:t xml:space="preserve">2. У учителей сформированы единые </w:t>
            </w:r>
            <w:proofErr w:type="gramStart"/>
            <w:r w:rsidRPr="005A34B2">
              <w:rPr>
                <w:rFonts w:ascii="Times New Roman" w:hAnsi="Times New Roman" w:cs="Times New Roman"/>
                <w:sz w:val="24"/>
              </w:rPr>
              <w:t>методические подходы</w:t>
            </w:r>
            <w:proofErr w:type="gramEnd"/>
            <w:r w:rsidRPr="005A34B2">
              <w:rPr>
                <w:rFonts w:ascii="Times New Roman" w:hAnsi="Times New Roman" w:cs="Times New Roman"/>
                <w:sz w:val="24"/>
              </w:rPr>
              <w:t xml:space="preserve"> организации учебного процесса, направленного на формирование функциональной грамотности обучающихся. </w:t>
            </w:r>
          </w:p>
          <w:p w:rsidR="006E4589" w:rsidRPr="005A34B2" w:rsidRDefault="006E4589" w:rsidP="006E4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34B2">
              <w:rPr>
                <w:rFonts w:ascii="Times New Roman" w:hAnsi="Times New Roman" w:cs="Times New Roman"/>
                <w:sz w:val="24"/>
              </w:rPr>
              <w:t>3. Педагоги проектируют и представляют успешные  педагогических практик в области формирования естественнонаучной и читательской грамотностей обучающихся на конкурсах различного уровня.</w:t>
            </w:r>
          </w:p>
          <w:p w:rsidR="006E4589" w:rsidRPr="005A34B2" w:rsidRDefault="006E4589" w:rsidP="006E4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34B2">
              <w:rPr>
                <w:rFonts w:ascii="Times New Roman" w:hAnsi="Times New Roman" w:cs="Times New Roman"/>
                <w:sz w:val="24"/>
              </w:rPr>
              <w:t xml:space="preserve">4. Качественно повысились результаты ГИА и ВПР </w:t>
            </w:r>
            <w:proofErr w:type="gramStart"/>
            <w:r w:rsidRPr="005A34B2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A34B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E4589" w:rsidRPr="005324B8" w:rsidRDefault="006E4589" w:rsidP="006E4589">
            <w:pPr>
              <w:jc w:val="both"/>
              <w:rPr>
                <w:rFonts w:ascii="Times New Roman" w:hAnsi="Times New Roman" w:cs="Times New Roman"/>
              </w:rPr>
            </w:pPr>
            <w:r w:rsidRPr="005A34B2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 w:rsidRPr="005A34B2">
              <w:rPr>
                <w:rFonts w:ascii="Times New Roman" w:hAnsi="Times New Roman" w:cs="Times New Roman"/>
                <w:sz w:val="24"/>
              </w:rPr>
              <w:t>Обучающиеся демонстрируют успешное участие в предметных олимпиадах, конкурсах, научно-исследовательской и проектной деятельности разного уровня.</w:t>
            </w:r>
            <w:proofErr w:type="gramEnd"/>
          </w:p>
        </w:tc>
      </w:tr>
    </w:tbl>
    <w:p w:rsidR="00120DF2" w:rsidRDefault="00120DF2" w:rsidP="00120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DF2" w:rsidRDefault="00120DF2" w:rsidP="00120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DF2" w:rsidRPr="00120DF2" w:rsidRDefault="00120DF2" w:rsidP="00120D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0DF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План работы </w:t>
      </w:r>
    </w:p>
    <w:p w:rsidR="00120DF2" w:rsidRPr="00D1323C" w:rsidRDefault="00120DF2" w:rsidP="00D132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20DF2">
        <w:rPr>
          <w:rFonts w:ascii="Times New Roman" w:hAnsi="Times New Roman" w:cs="Times New Roman"/>
          <w:b/>
          <w:sz w:val="24"/>
        </w:rPr>
        <w:t>учителей х</w:t>
      </w:r>
      <w:r w:rsidR="00A972DF">
        <w:rPr>
          <w:rFonts w:ascii="Times New Roman" w:hAnsi="Times New Roman" w:cs="Times New Roman"/>
          <w:b/>
          <w:sz w:val="24"/>
        </w:rPr>
        <w:t>имии Ермаковского района на 2024/2025</w:t>
      </w:r>
      <w:r w:rsidRPr="00120DF2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pPr w:leftFromText="180" w:rightFromText="180" w:vertAnchor="text" w:horzAnchor="margin" w:tblpX="-135" w:tblpY="182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827"/>
        <w:gridCol w:w="4111"/>
        <w:gridCol w:w="1441"/>
        <w:gridCol w:w="1536"/>
        <w:gridCol w:w="1893"/>
      </w:tblGrid>
      <w:tr w:rsidR="00120DF2" w:rsidRPr="00120DF2" w:rsidTr="00A45F88">
        <w:trPr>
          <w:trHeight w:val="347"/>
        </w:trPr>
        <w:tc>
          <w:tcPr>
            <w:tcW w:w="534" w:type="dxa"/>
          </w:tcPr>
          <w:p w:rsidR="00120DF2" w:rsidRPr="00BB5A0D" w:rsidRDefault="00120DF2" w:rsidP="00A45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20DF2" w:rsidRPr="00BB5A0D" w:rsidRDefault="00120DF2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:rsidR="00120DF2" w:rsidRPr="00BB5A0D" w:rsidRDefault="00120DF2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120DF2" w:rsidRPr="00BB5A0D" w:rsidRDefault="00BB5A0D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0D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441" w:type="dxa"/>
          </w:tcPr>
          <w:p w:rsidR="00120DF2" w:rsidRPr="00BB5A0D" w:rsidRDefault="00120DF2" w:rsidP="00A45F88">
            <w:pPr>
              <w:ind w:right="-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0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536" w:type="dxa"/>
          </w:tcPr>
          <w:p w:rsidR="00120DF2" w:rsidRPr="00BB5A0D" w:rsidRDefault="00120DF2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0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93" w:type="dxa"/>
          </w:tcPr>
          <w:p w:rsidR="00120DF2" w:rsidRPr="00BB5A0D" w:rsidRDefault="00120DF2" w:rsidP="00A45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561D" w:rsidRPr="00120DF2" w:rsidTr="00A45F88">
        <w:trPr>
          <w:trHeight w:val="347"/>
        </w:trPr>
        <w:tc>
          <w:tcPr>
            <w:tcW w:w="534" w:type="dxa"/>
          </w:tcPr>
          <w:p w:rsidR="0008561D" w:rsidRPr="00120DF2" w:rsidRDefault="0008561D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08561D" w:rsidRPr="00BA28E8" w:rsidRDefault="0008561D" w:rsidP="00A45F8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827" w:type="dxa"/>
          </w:tcPr>
          <w:p w:rsidR="0008561D" w:rsidRDefault="0008561D" w:rsidP="00A45F88">
            <w:pPr>
              <w:pStyle w:val="a6"/>
              <w:numPr>
                <w:ilvl w:val="0"/>
                <w:numId w:val="10"/>
              </w:numPr>
              <w:ind w:left="0" w:firstLine="284"/>
            </w:pPr>
            <w:r w:rsidRPr="00120DF2">
              <w:t>Обсуждение плана работы Сообщества на 202</w:t>
            </w:r>
            <w:r>
              <w:t>4</w:t>
            </w:r>
            <w:r w:rsidRPr="00120DF2">
              <w:t>/202</w:t>
            </w:r>
            <w:r>
              <w:t>5</w:t>
            </w:r>
            <w:r w:rsidRPr="00120DF2">
              <w:t xml:space="preserve"> учебный год</w:t>
            </w:r>
            <w:r>
              <w:t>.</w:t>
            </w:r>
          </w:p>
          <w:p w:rsidR="0008561D" w:rsidRPr="00120DF2" w:rsidRDefault="0008561D" w:rsidP="00A45F88">
            <w:pPr>
              <w:pStyle w:val="a6"/>
              <w:numPr>
                <w:ilvl w:val="0"/>
                <w:numId w:val="10"/>
              </w:numPr>
              <w:ind w:left="0" w:firstLine="284"/>
            </w:pPr>
            <w:r>
              <w:t>Основные отличия проекта от исследования в соответствии с</w:t>
            </w:r>
            <w:r w:rsidRPr="00794279">
              <w:t xml:space="preserve"> требованиям</w:t>
            </w:r>
            <w:r>
              <w:t>и</w:t>
            </w:r>
            <w:r w:rsidRPr="00794279">
              <w:t xml:space="preserve"> обновленного ФГОС ООО</w:t>
            </w:r>
            <w:r>
              <w:t>.</w:t>
            </w:r>
          </w:p>
        </w:tc>
        <w:tc>
          <w:tcPr>
            <w:tcW w:w="4111" w:type="dxa"/>
          </w:tcPr>
          <w:p w:rsidR="0008561D" w:rsidRDefault="0008561D" w:rsidP="00A45F88">
            <w:pPr>
              <w:pStyle w:val="a6"/>
              <w:numPr>
                <w:ilvl w:val="0"/>
                <w:numId w:val="11"/>
              </w:numPr>
              <w:ind w:left="68" w:firstLine="216"/>
            </w:pPr>
            <w:r>
              <w:t>Утвержден план работы РМО на 2024/2025 учебный год.</w:t>
            </w:r>
          </w:p>
          <w:p w:rsidR="0008561D" w:rsidRPr="00120DF2" w:rsidRDefault="0008561D" w:rsidP="00A45F88">
            <w:pPr>
              <w:pStyle w:val="a6"/>
              <w:numPr>
                <w:ilvl w:val="0"/>
                <w:numId w:val="11"/>
              </w:numPr>
              <w:ind w:left="68" w:firstLine="216"/>
            </w:pPr>
            <w:r>
              <w:t xml:space="preserve">Составлен сравнительный анализ к проекту и исследованию в соответствии с обновленными ФГОС ООО, ФГОС СОО </w:t>
            </w:r>
          </w:p>
        </w:tc>
        <w:tc>
          <w:tcPr>
            <w:tcW w:w="1441" w:type="dxa"/>
          </w:tcPr>
          <w:p w:rsidR="0008561D" w:rsidRPr="00120DF2" w:rsidRDefault="0008561D" w:rsidP="00A45F88">
            <w:pPr>
              <w:ind w:right="-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2024 г.</w:t>
            </w:r>
          </w:p>
        </w:tc>
        <w:tc>
          <w:tcPr>
            <w:tcW w:w="1536" w:type="dxa"/>
          </w:tcPr>
          <w:p w:rsidR="0008561D" w:rsidRPr="00120DF2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ЕСШ №1</w:t>
            </w:r>
          </w:p>
        </w:tc>
        <w:tc>
          <w:tcPr>
            <w:tcW w:w="1893" w:type="dxa"/>
          </w:tcPr>
          <w:p w:rsidR="0008561D" w:rsidRDefault="0008561D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О. В</w:t>
            </w:r>
          </w:p>
          <w:p w:rsidR="0008561D" w:rsidRPr="00120DF2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1D" w:rsidRPr="00120DF2" w:rsidTr="00A45F88">
        <w:trPr>
          <w:trHeight w:val="347"/>
        </w:trPr>
        <w:tc>
          <w:tcPr>
            <w:tcW w:w="534" w:type="dxa"/>
          </w:tcPr>
          <w:p w:rsidR="0008561D" w:rsidRDefault="0008561D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561D" w:rsidRPr="00BA28E8" w:rsidRDefault="0008561D" w:rsidP="00A45F8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8561D" w:rsidRPr="001568BA" w:rsidRDefault="0008561D" w:rsidP="00A45F88">
            <w:pPr>
              <w:pStyle w:val="a6"/>
              <w:numPr>
                <w:ilvl w:val="0"/>
                <w:numId w:val="10"/>
              </w:numPr>
              <w:ind w:left="0" w:firstLine="284"/>
            </w:pPr>
            <w:r w:rsidRPr="001568BA">
              <w:t>Циф</w:t>
            </w:r>
            <w:r>
              <w:t>ровая трансформация естественно</w:t>
            </w:r>
            <w:r w:rsidRPr="001568BA">
              <w:t>научного образования»</w:t>
            </w:r>
          </w:p>
        </w:tc>
        <w:tc>
          <w:tcPr>
            <w:tcW w:w="4111" w:type="dxa"/>
          </w:tcPr>
          <w:p w:rsidR="0008561D" w:rsidRPr="0008561D" w:rsidRDefault="0008561D" w:rsidP="00A45F88">
            <w:pPr>
              <w:spacing w:after="0"/>
              <w:ind w:left="176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D">
              <w:rPr>
                <w:rFonts w:ascii="Times New Roman" w:hAnsi="Times New Roman" w:cs="Times New Roman"/>
                <w:sz w:val="24"/>
                <w:szCs w:val="24"/>
              </w:rPr>
              <w:t>3. Учителя химии ознакомлены с ресурсами «Точки роста» и возможностями применения ЦОР в учебном процессе.</w:t>
            </w:r>
          </w:p>
        </w:tc>
        <w:tc>
          <w:tcPr>
            <w:tcW w:w="1441" w:type="dxa"/>
          </w:tcPr>
          <w:p w:rsidR="0008561D" w:rsidRDefault="0008561D" w:rsidP="00A45F88">
            <w:pPr>
              <w:ind w:right="-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36" w:type="dxa"/>
          </w:tcPr>
          <w:p w:rsidR="0008561D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3" w:type="dxa"/>
          </w:tcPr>
          <w:p w:rsidR="0008561D" w:rsidRDefault="0008561D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Е. И</w:t>
            </w:r>
          </w:p>
          <w:p w:rsidR="0008561D" w:rsidRPr="00120DF2" w:rsidRDefault="0008561D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Н. Г.</w:t>
            </w:r>
          </w:p>
        </w:tc>
      </w:tr>
      <w:tr w:rsidR="00BA28E8" w:rsidRPr="00120DF2" w:rsidTr="00A45F88">
        <w:trPr>
          <w:trHeight w:val="347"/>
        </w:trPr>
        <w:tc>
          <w:tcPr>
            <w:tcW w:w="534" w:type="dxa"/>
            <w:vMerge w:val="restart"/>
          </w:tcPr>
          <w:p w:rsidR="00BA28E8" w:rsidRPr="00120DF2" w:rsidRDefault="00BA28E8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BA28E8" w:rsidRPr="00BA28E8" w:rsidRDefault="00BA28E8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BA28E8" w:rsidRPr="00BA28E8" w:rsidRDefault="00BA28E8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8" w:rsidRPr="00BA28E8" w:rsidRDefault="00BA28E8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8" w:rsidRPr="00BA28E8" w:rsidRDefault="00BA28E8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8" w:rsidRPr="00BA28E8" w:rsidRDefault="00BA28E8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8" w:rsidRPr="00BA28E8" w:rsidRDefault="00BA28E8" w:rsidP="00A45F8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8" w:rsidRPr="00BA28E8" w:rsidRDefault="00BA28E8" w:rsidP="00A45F88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A28E8" w:rsidRDefault="00BA28E8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28E8" w:rsidRPr="00BB5A0D" w:rsidRDefault="00A45F88" w:rsidP="00A45F88">
            <w:pPr>
              <w:pStyle w:val="a6"/>
              <w:numPr>
                <w:ilvl w:val="0"/>
                <w:numId w:val="13"/>
              </w:numPr>
              <w:ind w:left="34" w:firstLine="283"/>
            </w:pPr>
            <w:r>
              <w:t>Естественнонаучная грамотность: теория и практика»</w:t>
            </w:r>
          </w:p>
          <w:p w:rsidR="00BA28E8" w:rsidRPr="00BB5A0D" w:rsidRDefault="00BA28E8" w:rsidP="00A45F88">
            <w:pPr>
              <w:pStyle w:val="a6"/>
              <w:numPr>
                <w:ilvl w:val="0"/>
                <w:numId w:val="13"/>
              </w:numPr>
              <w:ind w:left="34" w:firstLine="283"/>
            </w:pPr>
            <w:proofErr w:type="gramStart"/>
            <w:r>
              <w:t>Методы и приемы формирования</w:t>
            </w:r>
            <w:r w:rsidRPr="00BB5A0D">
              <w:t xml:space="preserve"> функциональной грамотности обучающихся на уроках химии</w:t>
            </w:r>
            <w:r w:rsidR="00A45F88">
              <w:t xml:space="preserve"> и биологии</w:t>
            </w:r>
            <w:r>
              <w:t>.</w:t>
            </w:r>
            <w:proofErr w:type="gramEnd"/>
          </w:p>
        </w:tc>
        <w:tc>
          <w:tcPr>
            <w:tcW w:w="4111" w:type="dxa"/>
          </w:tcPr>
          <w:p w:rsidR="00BA28E8" w:rsidRPr="00120DF2" w:rsidRDefault="00BA28E8" w:rsidP="00A45F88">
            <w:pPr>
              <w:pStyle w:val="a6"/>
              <w:numPr>
                <w:ilvl w:val="0"/>
                <w:numId w:val="3"/>
              </w:numPr>
              <w:ind w:left="0" w:firstLine="284"/>
            </w:pPr>
            <w:r>
              <w:t>Определены эффективные методы и приемы развития</w:t>
            </w:r>
            <w:r w:rsidRPr="00120DF2">
              <w:t xml:space="preserve"> естественнонаучной </w:t>
            </w:r>
            <w:r>
              <w:t>и читательской грамотностей</w:t>
            </w:r>
            <w:r w:rsidRPr="00120DF2">
              <w:t xml:space="preserve"> учащихся </w:t>
            </w:r>
            <w:r>
              <w:t>в урочной и внеурочной деятельности по химии</w:t>
            </w:r>
            <w:r w:rsidR="0008561D">
              <w:t xml:space="preserve"> и биологии</w:t>
            </w:r>
          </w:p>
        </w:tc>
        <w:tc>
          <w:tcPr>
            <w:tcW w:w="1441" w:type="dxa"/>
          </w:tcPr>
          <w:p w:rsidR="00BA28E8" w:rsidRPr="00120DF2" w:rsidRDefault="00BA28E8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36" w:type="dxa"/>
          </w:tcPr>
          <w:p w:rsidR="00BA28E8" w:rsidRPr="00BA28E8" w:rsidRDefault="00BA28E8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893" w:type="dxa"/>
          </w:tcPr>
          <w:p w:rsidR="00BA28E8" w:rsidRPr="00120DF2" w:rsidRDefault="00A45F88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  <w:r w:rsidR="00BA28E8">
              <w:rPr>
                <w:rFonts w:ascii="Times New Roman" w:hAnsi="Times New Roman" w:cs="Times New Roman"/>
                <w:sz w:val="24"/>
                <w:szCs w:val="24"/>
              </w:rPr>
              <w:t>. учителя химии</w:t>
            </w:r>
          </w:p>
        </w:tc>
      </w:tr>
      <w:tr w:rsidR="00BA28E8" w:rsidRPr="00120DF2" w:rsidTr="00A45F88">
        <w:trPr>
          <w:trHeight w:val="347"/>
        </w:trPr>
        <w:tc>
          <w:tcPr>
            <w:tcW w:w="534" w:type="dxa"/>
            <w:vMerge/>
          </w:tcPr>
          <w:p w:rsidR="00BA28E8" w:rsidRPr="00120DF2" w:rsidRDefault="00BA28E8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28E8" w:rsidRPr="00120DF2" w:rsidRDefault="00BA28E8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5F88" w:rsidRDefault="00A45F88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E8" w:rsidRPr="00120DF2" w:rsidRDefault="00BA28E8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«Изменения в </w:t>
            </w:r>
            <w:proofErr w:type="spellStart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по химии»</w:t>
            </w:r>
          </w:p>
        </w:tc>
        <w:tc>
          <w:tcPr>
            <w:tcW w:w="4111" w:type="dxa"/>
          </w:tcPr>
          <w:p w:rsidR="00BA28E8" w:rsidRPr="00120DF2" w:rsidRDefault="00BA28E8" w:rsidP="00A45F88">
            <w:pPr>
              <w:pStyle w:val="a6"/>
              <w:numPr>
                <w:ilvl w:val="0"/>
                <w:numId w:val="2"/>
              </w:numPr>
              <w:ind w:left="0" w:firstLine="284"/>
            </w:pPr>
            <w:r w:rsidRPr="00120DF2">
              <w:t>Проанализирова</w:t>
            </w:r>
            <w:r>
              <w:t>но</w:t>
            </w:r>
            <w:r w:rsidRPr="00120DF2">
              <w:t xml:space="preserve"> содержание в </w:t>
            </w:r>
            <w:r w:rsidR="00A45F88">
              <w:t>КИМАХ ЕГЭ и ОГЭ по химии и биологии на 2024/25</w:t>
            </w:r>
            <w:r w:rsidRPr="00120DF2">
              <w:t xml:space="preserve"> учебный год.</w:t>
            </w:r>
          </w:p>
          <w:p w:rsidR="00BA28E8" w:rsidRPr="00120DF2" w:rsidRDefault="00BA28E8" w:rsidP="00A45F88">
            <w:pPr>
              <w:pStyle w:val="a6"/>
              <w:numPr>
                <w:ilvl w:val="0"/>
                <w:numId w:val="2"/>
              </w:numPr>
              <w:ind w:left="0" w:firstLine="284"/>
            </w:pPr>
            <w:r>
              <w:t>Определены</w:t>
            </w:r>
            <w:r w:rsidRPr="00120DF2">
              <w:t xml:space="preserve"> </w:t>
            </w:r>
            <w:proofErr w:type="spellStart"/>
            <w:r w:rsidRPr="00120DF2">
              <w:t>затруднення</w:t>
            </w:r>
            <w:proofErr w:type="spellEnd"/>
            <w:r w:rsidRPr="00120DF2">
              <w:t xml:space="preserve"> </w:t>
            </w:r>
            <w:proofErr w:type="gramStart"/>
            <w:r w:rsidRPr="00120DF2">
              <w:t>обучающихся</w:t>
            </w:r>
            <w:proofErr w:type="gramEnd"/>
            <w:r w:rsidRPr="00120DF2">
              <w:t xml:space="preserve"> при сдаче ГИА по химии</w:t>
            </w:r>
            <w:r w:rsidR="00A45F88">
              <w:t xml:space="preserve"> и биологии.</w:t>
            </w:r>
          </w:p>
        </w:tc>
        <w:tc>
          <w:tcPr>
            <w:tcW w:w="1441" w:type="dxa"/>
          </w:tcPr>
          <w:p w:rsidR="00BA28E8" w:rsidRPr="00120DF2" w:rsidRDefault="00BA28E8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6" w:type="dxa"/>
          </w:tcPr>
          <w:p w:rsidR="00BA28E8" w:rsidRPr="00BA28E8" w:rsidRDefault="00BA28E8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893" w:type="dxa"/>
          </w:tcPr>
          <w:p w:rsidR="00BA28E8" w:rsidRDefault="00BA28E8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28E8" w:rsidRPr="00120DF2" w:rsidRDefault="00A45F88" w:rsidP="00A45F8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Е. И.</w:t>
            </w:r>
          </w:p>
        </w:tc>
      </w:tr>
      <w:tr w:rsidR="00120DF2" w:rsidRPr="00120DF2" w:rsidTr="00A45F88">
        <w:trPr>
          <w:trHeight w:val="347"/>
        </w:trPr>
        <w:tc>
          <w:tcPr>
            <w:tcW w:w="534" w:type="dxa"/>
          </w:tcPr>
          <w:p w:rsidR="00120DF2" w:rsidRPr="00120DF2" w:rsidRDefault="00120DF2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A45F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практики </w:t>
            </w:r>
            <w:r w:rsidR="00A45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как способ повышения квалификации</w:t>
            </w: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120DF2" w:rsidRDefault="00A45F88" w:rsidP="00A45F88">
            <w:pPr>
              <w:pStyle w:val="a6"/>
              <w:numPr>
                <w:ilvl w:val="0"/>
                <w:numId w:val="6"/>
              </w:numPr>
              <w:ind w:left="68" w:firstLine="292"/>
            </w:pPr>
            <w:r>
              <w:lastRenderedPageBreak/>
              <w:t>Обобщение опыта педагогов, представление образовательных практик на различных уровнях</w:t>
            </w:r>
            <w:r w:rsidR="00120DF2" w:rsidRPr="00120DF2">
              <w:t>.</w:t>
            </w:r>
          </w:p>
          <w:p w:rsidR="00BB5A0D" w:rsidRPr="00120DF2" w:rsidRDefault="00BB5A0D" w:rsidP="00A45F88">
            <w:pPr>
              <w:pStyle w:val="a6"/>
              <w:numPr>
                <w:ilvl w:val="0"/>
                <w:numId w:val="6"/>
              </w:numPr>
              <w:ind w:left="68" w:firstLine="292"/>
            </w:pPr>
            <w:proofErr w:type="gramStart"/>
            <w:r>
              <w:lastRenderedPageBreak/>
              <w:t>Разработаны</w:t>
            </w:r>
            <w:proofErr w:type="gramEnd"/>
            <w:r>
              <w:t xml:space="preserve"> </w:t>
            </w:r>
            <w:proofErr w:type="spellStart"/>
            <w:r>
              <w:t>ИОМы</w:t>
            </w:r>
            <w:proofErr w:type="spellEnd"/>
            <w:r>
              <w:t xml:space="preserve"> педагогов по устранению профессиональных затруднений.</w:t>
            </w:r>
          </w:p>
        </w:tc>
        <w:tc>
          <w:tcPr>
            <w:tcW w:w="1441" w:type="dxa"/>
          </w:tcPr>
          <w:p w:rsidR="00120DF2" w:rsidRPr="00120DF2" w:rsidRDefault="00A45F88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36" w:type="dxa"/>
          </w:tcPr>
          <w:p w:rsidR="00120DF2" w:rsidRPr="00A45F88" w:rsidRDefault="00A45F88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893" w:type="dxa"/>
          </w:tcPr>
          <w:p w:rsidR="00120DF2" w:rsidRPr="00120DF2" w:rsidRDefault="00120DF2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BA28E8" w:rsidRPr="00120DF2" w:rsidTr="00A45F88">
        <w:trPr>
          <w:trHeight w:val="362"/>
        </w:trPr>
        <w:tc>
          <w:tcPr>
            <w:tcW w:w="534" w:type="dxa"/>
            <w:vMerge w:val="restart"/>
          </w:tcPr>
          <w:p w:rsidR="00BA28E8" w:rsidRPr="00120DF2" w:rsidRDefault="00BA28E8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BA28E8" w:rsidRPr="00120DF2" w:rsidRDefault="00BA28E8" w:rsidP="00A45F88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42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реализации концепций преподавания учебных предметов, переход на обновленные ФГОС ООО</w:t>
            </w: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A28E8" w:rsidRPr="00331EBE" w:rsidRDefault="00331EBE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BE">
              <w:rPr>
                <w:rFonts w:ascii="Times New Roman" w:hAnsi="Times New Roman" w:cs="Times New Roman"/>
                <w:sz w:val="24"/>
                <w:szCs w:val="24"/>
              </w:rPr>
              <w:t>«Проблемы в преподавании биологии на углубленном уровне в 7 классе»</w:t>
            </w:r>
          </w:p>
        </w:tc>
        <w:tc>
          <w:tcPr>
            <w:tcW w:w="4111" w:type="dxa"/>
          </w:tcPr>
          <w:p w:rsidR="00BA28E8" w:rsidRPr="00120DF2" w:rsidRDefault="00BA28E8" w:rsidP="00331EBE">
            <w:pPr>
              <w:pStyle w:val="a6"/>
              <w:numPr>
                <w:ilvl w:val="0"/>
                <w:numId w:val="5"/>
              </w:numPr>
              <w:ind w:left="0" w:firstLine="210"/>
            </w:pPr>
            <w:r w:rsidRPr="00B91ACF">
              <w:t xml:space="preserve">Учителя </w:t>
            </w:r>
            <w:r w:rsidR="00A45F88">
              <w:t>биологии</w:t>
            </w:r>
            <w:r w:rsidRPr="00B91ACF">
              <w:t xml:space="preserve"> ознакомлены с актуальными вопросами в образовании в соответствии с </w:t>
            </w:r>
            <w:r>
              <w:t xml:space="preserve">концепцией преподавания химии и </w:t>
            </w:r>
            <w:r w:rsidR="00331EBE">
              <w:t>биологии</w:t>
            </w:r>
          </w:p>
        </w:tc>
        <w:tc>
          <w:tcPr>
            <w:tcW w:w="1441" w:type="dxa"/>
          </w:tcPr>
          <w:p w:rsidR="00BA28E8" w:rsidRPr="00120DF2" w:rsidRDefault="00331EBE" w:rsidP="00A45F8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6" w:type="dxa"/>
          </w:tcPr>
          <w:p w:rsidR="00BA28E8" w:rsidRPr="00331EBE" w:rsidRDefault="00331EBE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893" w:type="dxa"/>
          </w:tcPr>
          <w:p w:rsidR="00BA28E8" w:rsidRPr="00120DF2" w:rsidRDefault="00331EBE" w:rsidP="00331EBE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Е. Ю., </w:t>
            </w:r>
            <w:r w:rsidR="0039400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BA28E8" w:rsidRPr="00120DF2" w:rsidTr="00A45F88">
        <w:trPr>
          <w:trHeight w:val="362"/>
        </w:trPr>
        <w:tc>
          <w:tcPr>
            <w:tcW w:w="534" w:type="dxa"/>
            <w:vMerge/>
          </w:tcPr>
          <w:p w:rsidR="00BA28E8" w:rsidRPr="00120DF2" w:rsidRDefault="00BA28E8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28E8" w:rsidRPr="00120DF2" w:rsidRDefault="00BA28E8" w:rsidP="00A45F88">
            <w:pPr>
              <w:tabs>
                <w:tab w:val="left" w:pos="24"/>
                <w:tab w:val="left" w:pos="1701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28E8" w:rsidRPr="00794279" w:rsidRDefault="00BA28E8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79">
              <w:rPr>
                <w:rFonts w:ascii="Times New Roman" w:hAnsi="Times New Roman" w:cs="Times New Roman"/>
                <w:sz w:val="24"/>
                <w:szCs w:val="24"/>
              </w:rPr>
              <w:t>Всероссийский Химический диктант</w:t>
            </w:r>
          </w:p>
          <w:p w:rsidR="00BA28E8" w:rsidRPr="00120DF2" w:rsidRDefault="00BA28E8" w:rsidP="00A45F88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A28E8" w:rsidRPr="00120DF2" w:rsidRDefault="00BA28E8" w:rsidP="00A45F88">
            <w:pPr>
              <w:shd w:val="clear" w:color="auto" w:fill="FFFFFF"/>
              <w:tabs>
                <w:tab w:val="left" w:pos="6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 может</w:t>
            </w:r>
            <w:r w:rsidRPr="00DE55B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свои знания в области  химии, а также расширить свои представления о значении химической науки в жизни человека.</w:t>
            </w:r>
          </w:p>
        </w:tc>
        <w:tc>
          <w:tcPr>
            <w:tcW w:w="1441" w:type="dxa"/>
          </w:tcPr>
          <w:p w:rsidR="00BA28E8" w:rsidRPr="00120DF2" w:rsidRDefault="00331EBE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6" w:type="dxa"/>
          </w:tcPr>
          <w:p w:rsidR="00BA28E8" w:rsidRPr="00120DF2" w:rsidRDefault="00BA28E8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893" w:type="dxa"/>
          </w:tcPr>
          <w:p w:rsidR="00BA28E8" w:rsidRPr="00120DF2" w:rsidRDefault="00BA28E8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A28E8" w:rsidRPr="00120DF2" w:rsidRDefault="00BA28E8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D1323C" w:rsidRPr="00120DF2" w:rsidTr="00A45F88">
        <w:trPr>
          <w:trHeight w:val="362"/>
        </w:trPr>
        <w:tc>
          <w:tcPr>
            <w:tcW w:w="534" w:type="dxa"/>
            <w:vMerge w:val="restart"/>
          </w:tcPr>
          <w:p w:rsidR="00D1323C" w:rsidRPr="00120DF2" w:rsidRDefault="00D1323C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D1323C" w:rsidRPr="00BA28E8" w:rsidRDefault="00D1323C" w:rsidP="00A45F88">
            <w:pPr>
              <w:tabs>
                <w:tab w:val="left" w:pos="24"/>
                <w:tab w:val="left" w:pos="1701"/>
              </w:tabs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профессионального роста педагогов</w:t>
            </w:r>
          </w:p>
          <w:p w:rsidR="00D1323C" w:rsidRPr="00120DF2" w:rsidRDefault="00D1323C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C" w:rsidRPr="00120DF2" w:rsidRDefault="00D1323C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3C" w:rsidRPr="00120DF2" w:rsidRDefault="00D1323C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323C" w:rsidRPr="00120DF2" w:rsidRDefault="00D1323C" w:rsidP="00331EBE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3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1EBE">
              <w:rPr>
                <w:rFonts w:ascii="Times New Roman" w:hAnsi="Times New Roman" w:cs="Times New Roman"/>
                <w:sz w:val="24"/>
                <w:szCs w:val="24"/>
              </w:rPr>
              <w:t>Контролирующие и формирующие задания на развитие ЕНГ учащихся</w:t>
            </w:r>
            <w:r w:rsidRPr="00D132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</w:tcPr>
          <w:p w:rsidR="00D1323C" w:rsidRPr="00120DF2" w:rsidRDefault="00D1323C" w:rsidP="00A45F88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352"/>
              </w:tabs>
              <w:ind w:left="0" w:firstLine="210"/>
            </w:pPr>
            <w:r>
              <w:t>Учителя химии ознакомлены с подходами составления ситуационных задач по химии.</w:t>
            </w:r>
          </w:p>
        </w:tc>
        <w:tc>
          <w:tcPr>
            <w:tcW w:w="1441" w:type="dxa"/>
          </w:tcPr>
          <w:p w:rsidR="00D1323C" w:rsidRPr="00120DF2" w:rsidRDefault="00331EBE" w:rsidP="00A45F88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36" w:type="dxa"/>
          </w:tcPr>
          <w:p w:rsidR="00D1323C" w:rsidRPr="00120DF2" w:rsidRDefault="00D1323C" w:rsidP="00A45F88">
            <w:pPr>
              <w:tabs>
                <w:tab w:val="left" w:pos="450"/>
              </w:tabs>
              <w:spacing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ab/>
              <w:t>ИМЦ</w:t>
            </w:r>
          </w:p>
        </w:tc>
        <w:tc>
          <w:tcPr>
            <w:tcW w:w="1893" w:type="dxa"/>
          </w:tcPr>
          <w:p w:rsidR="00D1323C" w:rsidRPr="00120DF2" w:rsidRDefault="00331EBE" w:rsidP="00A45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Бабич Е. И., </w:t>
            </w:r>
            <w:proofErr w:type="spellStart"/>
            <w:r w:rsidR="00394008">
              <w:rPr>
                <w:rFonts w:ascii="Times New Roman" w:hAnsi="Times New Roman" w:cs="Times New Roman"/>
                <w:sz w:val="24"/>
                <w:szCs w:val="24"/>
              </w:rPr>
              <w:t>Лариошкина</w:t>
            </w:r>
            <w:proofErr w:type="spellEnd"/>
            <w:r w:rsidR="00394008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D1323C" w:rsidRPr="00120DF2" w:rsidTr="00A45F88">
        <w:trPr>
          <w:trHeight w:val="362"/>
        </w:trPr>
        <w:tc>
          <w:tcPr>
            <w:tcW w:w="534" w:type="dxa"/>
            <w:vMerge/>
          </w:tcPr>
          <w:p w:rsidR="00D1323C" w:rsidRPr="00120DF2" w:rsidRDefault="00D1323C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1323C" w:rsidRPr="00120DF2" w:rsidRDefault="00D1323C" w:rsidP="00A45F88">
            <w:pPr>
              <w:tabs>
                <w:tab w:val="left" w:pos="24"/>
                <w:tab w:val="left" w:pos="1701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323C" w:rsidRPr="00D1323C" w:rsidRDefault="00331EBE" w:rsidP="00A45F88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современного урока на развитие естественнонаучной грамотности учащихся» (просмотр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1323C" w:rsidRPr="00120DF2" w:rsidRDefault="00331EBE" w:rsidP="00A45F88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284"/>
            </w:pPr>
            <w:r>
              <w:t>Анализ урока</w:t>
            </w:r>
            <w:r w:rsidR="00D1323C" w:rsidRPr="00120DF2">
              <w:t xml:space="preserve"> </w:t>
            </w:r>
            <w:r>
              <w:t xml:space="preserve"> </w:t>
            </w:r>
            <w:r>
              <w:t>на развитие естественнонаучной грамотности учащихся</w:t>
            </w:r>
          </w:p>
        </w:tc>
        <w:tc>
          <w:tcPr>
            <w:tcW w:w="1441" w:type="dxa"/>
          </w:tcPr>
          <w:p w:rsidR="00D1323C" w:rsidRPr="00120DF2" w:rsidRDefault="00331EBE" w:rsidP="00A45F88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6" w:type="dxa"/>
          </w:tcPr>
          <w:p w:rsidR="00D1323C" w:rsidRPr="00331EBE" w:rsidRDefault="00331EBE" w:rsidP="00A45F88">
            <w:pPr>
              <w:spacing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893" w:type="dxa"/>
          </w:tcPr>
          <w:p w:rsidR="00D1323C" w:rsidRPr="00120DF2" w:rsidRDefault="00331EBE" w:rsidP="00A45F88">
            <w:pPr>
              <w:spacing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Е.</w:t>
            </w:r>
          </w:p>
        </w:tc>
      </w:tr>
      <w:tr w:rsidR="006E4589" w:rsidRPr="00120DF2" w:rsidTr="00A45F88">
        <w:trPr>
          <w:trHeight w:val="362"/>
        </w:trPr>
        <w:tc>
          <w:tcPr>
            <w:tcW w:w="534" w:type="dxa"/>
            <w:vMerge w:val="restart"/>
          </w:tcPr>
          <w:p w:rsidR="006E4589" w:rsidRPr="00120DF2" w:rsidRDefault="006E4589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</w:tcPr>
          <w:p w:rsidR="006E4589" w:rsidRPr="00120DF2" w:rsidRDefault="006E4589" w:rsidP="00A45F88">
            <w:pPr>
              <w:tabs>
                <w:tab w:val="left" w:pos="24"/>
                <w:tab w:val="left" w:pos="1701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учащимися</w:t>
            </w:r>
          </w:p>
        </w:tc>
        <w:tc>
          <w:tcPr>
            <w:tcW w:w="3827" w:type="dxa"/>
          </w:tcPr>
          <w:p w:rsidR="006E4589" w:rsidRPr="00120DF2" w:rsidRDefault="006E4589" w:rsidP="00A45F88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7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4111" w:type="dxa"/>
          </w:tcPr>
          <w:p w:rsidR="006E4589" w:rsidRDefault="006E4589" w:rsidP="00A45F88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176" w:firstLine="142"/>
            </w:pPr>
            <w:r w:rsidRPr="006E4589">
              <w:t xml:space="preserve">Выявлены одарённые </w:t>
            </w:r>
            <w:proofErr w:type="gramStart"/>
            <w:r w:rsidRPr="006E4589">
              <w:t>обучающихся</w:t>
            </w:r>
            <w:proofErr w:type="gramEnd"/>
            <w:r w:rsidRPr="006E4589">
              <w:t xml:space="preserve"> в области химии.</w:t>
            </w:r>
          </w:p>
        </w:tc>
        <w:tc>
          <w:tcPr>
            <w:tcW w:w="1441" w:type="dxa"/>
          </w:tcPr>
          <w:p w:rsidR="006E4589" w:rsidRPr="00120DF2" w:rsidRDefault="006E4589" w:rsidP="00A45F88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536" w:type="dxa"/>
          </w:tcPr>
          <w:p w:rsidR="006E4589" w:rsidRDefault="006E4589" w:rsidP="00A45F88">
            <w:pPr>
              <w:spacing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  <w:p w:rsidR="006E4589" w:rsidRPr="00D1323C" w:rsidRDefault="006E4589" w:rsidP="00A45F88">
            <w:pPr>
              <w:spacing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«Сириус»</w:t>
            </w:r>
          </w:p>
        </w:tc>
        <w:tc>
          <w:tcPr>
            <w:tcW w:w="1893" w:type="dxa"/>
          </w:tcPr>
          <w:p w:rsidR="006E4589" w:rsidRPr="00120DF2" w:rsidRDefault="006E4589" w:rsidP="00A45F88">
            <w:pPr>
              <w:spacing w:line="240" w:lineRule="auto"/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6E4589" w:rsidRPr="00120DF2" w:rsidTr="00A45F88">
        <w:trPr>
          <w:trHeight w:val="362"/>
        </w:trPr>
        <w:tc>
          <w:tcPr>
            <w:tcW w:w="534" w:type="dxa"/>
            <w:vMerge/>
          </w:tcPr>
          <w:p w:rsidR="006E4589" w:rsidRPr="00120DF2" w:rsidRDefault="006E4589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4589" w:rsidRPr="00120DF2" w:rsidRDefault="006E4589" w:rsidP="00A45F88">
            <w:pPr>
              <w:tabs>
                <w:tab w:val="left" w:pos="24"/>
                <w:tab w:val="left" w:pos="1701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4589" w:rsidRPr="00120DF2" w:rsidRDefault="006E4589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естественных наук</w:t>
            </w:r>
          </w:p>
        </w:tc>
        <w:tc>
          <w:tcPr>
            <w:tcW w:w="4111" w:type="dxa"/>
          </w:tcPr>
          <w:p w:rsidR="006E4589" w:rsidRDefault="006E4589" w:rsidP="00A45F88">
            <w:pPr>
              <w:pStyle w:val="a6"/>
              <w:numPr>
                <w:ilvl w:val="0"/>
                <w:numId w:val="15"/>
              </w:numPr>
              <w:ind w:left="176" w:firstLine="142"/>
            </w:pPr>
            <w:r w:rsidRPr="006E4589">
              <w:t>Учителя химии применяют игровые технологии в урочной и внеурочной деятельности для формирования естественнонаучной грамотности.</w:t>
            </w:r>
          </w:p>
        </w:tc>
        <w:tc>
          <w:tcPr>
            <w:tcW w:w="1441" w:type="dxa"/>
          </w:tcPr>
          <w:p w:rsidR="006E4589" w:rsidRPr="00120DF2" w:rsidRDefault="006E4589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36" w:type="dxa"/>
          </w:tcPr>
          <w:p w:rsidR="006E4589" w:rsidRPr="00D1323C" w:rsidRDefault="006E4589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93" w:type="dxa"/>
          </w:tcPr>
          <w:p w:rsidR="006E4589" w:rsidRPr="00120DF2" w:rsidRDefault="006E4589" w:rsidP="00A45F88">
            <w:pPr>
              <w:ind w:firstLine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120DF2" w:rsidRPr="00120DF2" w:rsidTr="00A45F88">
        <w:trPr>
          <w:trHeight w:val="347"/>
        </w:trPr>
        <w:tc>
          <w:tcPr>
            <w:tcW w:w="534" w:type="dxa"/>
          </w:tcPr>
          <w:p w:rsidR="00120DF2" w:rsidRPr="00120DF2" w:rsidRDefault="00D1323C" w:rsidP="00A4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vMerge w:val="restart"/>
          </w:tcPr>
          <w:p w:rsidR="00120DF2" w:rsidRPr="006E4589" w:rsidRDefault="00120DF2" w:rsidP="00A45F88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89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и аналитическая деятельность</w:t>
            </w: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85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результатов ЕГЭ, ОГЭ, </w:t>
            </w:r>
            <w:r w:rsidR="00D13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ВПР.</w:t>
            </w:r>
          </w:p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0DF2" w:rsidRPr="00120DF2" w:rsidRDefault="00120DF2" w:rsidP="00A45F88">
            <w:pPr>
              <w:pStyle w:val="a6"/>
              <w:numPr>
                <w:ilvl w:val="0"/>
                <w:numId w:val="4"/>
              </w:numPr>
              <w:ind w:left="0" w:firstLine="284"/>
            </w:pPr>
            <w:r w:rsidRPr="00120DF2">
              <w:t xml:space="preserve">Проанализировать </w:t>
            </w:r>
            <w:r w:rsidR="0008561D">
              <w:t xml:space="preserve">результаты ГИА и проблемы подготовки </w:t>
            </w:r>
            <w:proofErr w:type="gramStart"/>
            <w:r w:rsidR="0008561D">
              <w:t>обучающихся</w:t>
            </w:r>
            <w:proofErr w:type="gramEnd"/>
            <w:r w:rsidR="0008561D">
              <w:t xml:space="preserve"> к итоговой аттестации.</w:t>
            </w:r>
            <w:r w:rsidR="00A972DF">
              <w:t xml:space="preserve"> </w:t>
            </w:r>
          </w:p>
        </w:tc>
        <w:tc>
          <w:tcPr>
            <w:tcW w:w="1441" w:type="dxa"/>
          </w:tcPr>
          <w:p w:rsidR="00120DF2" w:rsidRPr="00120DF2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36" w:type="dxa"/>
          </w:tcPr>
          <w:p w:rsidR="00120DF2" w:rsidRPr="00120DF2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ЕСШ №1</w:t>
            </w:r>
          </w:p>
        </w:tc>
        <w:tc>
          <w:tcPr>
            <w:tcW w:w="1893" w:type="dxa"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О. В.,</w:t>
            </w:r>
          </w:p>
        </w:tc>
      </w:tr>
      <w:tr w:rsidR="00120DF2" w:rsidRPr="00120DF2" w:rsidTr="00A45F88">
        <w:trPr>
          <w:trHeight w:val="347"/>
        </w:trPr>
        <w:tc>
          <w:tcPr>
            <w:tcW w:w="534" w:type="dxa"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0DF2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F2" w:rsidRPr="00120DF2">
              <w:rPr>
                <w:rFonts w:ascii="Times New Roman" w:hAnsi="Times New Roman" w:cs="Times New Roman"/>
                <w:sz w:val="24"/>
                <w:szCs w:val="24"/>
              </w:rPr>
              <w:t>. Представление аттестационных материало</w:t>
            </w:r>
            <w:r w:rsidR="007F37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F3743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7F37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2023/24</w:t>
            </w:r>
            <w:r w:rsidR="00120DF2"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08561D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1D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1D" w:rsidRPr="00120DF2" w:rsidRDefault="0008561D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2025</w:t>
            </w: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4111" w:type="dxa"/>
          </w:tcPr>
          <w:p w:rsidR="00120DF2" w:rsidRPr="00120DF2" w:rsidRDefault="00D1323C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Проанализирована</w:t>
            </w:r>
            <w:r w:rsidR="001568B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</w:t>
            </w:r>
            <w:r w:rsidR="00120DF2"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spellStart"/>
            <w:r w:rsidR="00120DF2" w:rsidRPr="00120DF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120DF2"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химии.</w:t>
            </w:r>
          </w:p>
          <w:p w:rsidR="00120DF2" w:rsidRPr="0008561D" w:rsidRDefault="001568BA" w:rsidP="00A45F88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Составлены</w:t>
            </w:r>
            <w:r w:rsidR="00120DF2"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изменению профессиональной </w:t>
            </w:r>
            <w:r w:rsidR="00120DF2" w:rsidRPr="0008561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spellStart"/>
            <w:r w:rsidR="00120DF2" w:rsidRPr="0008561D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120DF2" w:rsidRPr="000856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:rsidR="0008561D" w:rsidRPr="00120DF2" w:rsidRDefault="0008561D" w:rsidP="00A45F88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8561D">
              <w:rPr>
                <w:rFonts w:ascii="Times New Roman" w:hAnsi="Times New Roman" w:cs="Times New Roman"/>
                <w:sz w:val="24"/>
                <w:szCs w:val="24"/>
              </w:rPr>
              <w:t>Разработан проект плана работы РМО учителей химии на следующий учебный год.</w:t>
            </w:r>
          </w:p>
        </w:tc>
        <w:tc>
          <w:tcPr>
            <w:tcW w:w="1441" w:type="dxa"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36" w:type="dxa"/>
          </w:tcPr>
          <w:p w:rsidR="00120DF2" w:rsidRPr="00120DF2" w:rsidRDefault="00120DF2" w:rsidP="00A45F8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</w:p>
        </w:tc>
        <w:tc>
          <w:tcPr>
            <w:tcW w:w="1893" w:type="dxa"/>
          </w:tcPr>
          <w:p w:rsidR="00120DF2" w:rsidRPr="00120DF2" w:rsidRDefault="00120DF2" w:rsidP="00A45F88">
            <w:pPr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120DF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химии</w:t>
            </w:r>
          </w:p>
        </w:tc>
      </w:tr>
    </w:tbl>
    <w:p w:rsidR="00120DF2" w:rsidRPr="00120DF2" w:rsidRDefault="00120DF2" w:rsidP="00120DF2">
      <w:pPr>
        <w:ind w:right="-284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20DF2" w:rsidRPr="00120DF2" w:rsidSect="00120D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DE6"/>
    <w:multiLevelType w:val="hybridMultilevel"/>
    <w:tmpl w:val="558A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C8"/>
    <w:multiLevelType w:val="hybridMultilevel"/>
    <w:tmpl w:val="EA30B792"/>
    <w:lvl w:ilvl="0" w:tplc="6D5A76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90190A"/>
    <w:multiLevelType w:val="hybridMultilevel"/>
    <w:tmpl w:val="567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6023"/>
    <w:multiLevelType w:val="hybridMultilevel"/>
    <w:tmpl w:val="A366F534"/>
    <w:lvl w:ilvl="0" w:tplc="8EE45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A62DC"/>
    <w:multiLevelType w:val="hybridMultilevel"/>
    <w:tmpl w:val="BC520BE4"/>
    <w:lvl w:ilvl="0" w:tplc="2D7AFB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954C6"/>
    <w:multiLevelType w:val="hybridMultilevel"/>
    <w:tmpl w:val="4EAE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F0DBE"/>
    <w:multiLevelType w:val="hybridMultilevel"/>
    <w:tmpl w:val="D9A6338E"/>
    <w:lvl w:ilvl="0" w:tplc="DE54B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2C58DA"/>
    <w:multiLevelType w:val="hybridMultilevel"/>
    <w:tmpl w:val="88B65898"/>
    <w:lvl w:ilvl="0" w:tplc="23F27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B5295F"/>
    <w:multiLevelType w:val="hybridMultilevel"/>
    <w:tmpl w:val="A5761D8A"/>
    <w:lvl w:ilvl="0" w:tplc="11043BDA">
      <w:start w:val="1"/>
      <w:numFmt w:val="decimal"/>
      <w:lvlText w:val="%1."/>
      <w:lvlJc w:val="left"/>
      <w:pPr>
        <w:ind w:left="644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5A68A3"/>
    <w:multiLevelType w:val="hybridMultilevel"/>
    <w:tmpl w:val="BF6627E4"/>
    <w:lvl w:ilvl="0" w:tplc="39921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B144B"/>
    <w:multiLevelType w:val="hybridMultilevel"/>
    <w:tmpl w:val="11F4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056C6"/>
    <w:multiLevelType w:val="hybridMultilevel"/>
    <w:tmpl w:val="DC58B3C8"/>
    <w:lvl w:ilvl="0" w:tplc="9A58B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BC44A1"/>
    <w:multiLevelType w:val="hybridMultilevel"/>
    <w:tmpl w:val="C1E4F700"/>
    <w:lvl w:ilvl="0" w:tplc="403470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472DD3"/>
    <w:multiLevelType w:val="hybridMultilevel"/>
    <w:tmpl w:val="DFA8A9C6"/>
    <w:lvl w:ilvl="0" w:tplc="3EBE4ED6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5178D6"/>
    <w:multiLevelType w:val="hybridMultilevel"/>
    <w:tmpl w:val="7A50EAD0"/>
    <w:lvl w:ilvl="0" w:tplc="9572E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DBA4CF8"/>
    <w:multiLevelType w:val="hybridMultilevel"/>
    <w:tmpl w:val="08A4E8BA"/>
    <w:lvl w:ilvl="0" w:tplc="64406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72"/>
    <w:rsid w:val="0008561D"/>
    <w:rsid w:val="000856F4"/>
    <w:rsid w:val="00120DF2"/>
    <w:rsid w:val="001568BA"/>
    <w:rsid w:val="00331EBE"/>
    <w:rsid w:val="00394008"/>
    <w:rsid w:val="003E0246"/>
    <w:rsid w:val="00666872"/>
    <w:rsid w:val="006E4589"/>
    <w:rsid w:val="007F3743"/>
    <w:rsid w:val="009C797E"/>
    <w:rsid w:val="009D34DA"/>
    <w:rsid w:val="00A45F88"/>
    <w:rsid w:val="00A972DF"/>
    <w:rsid w:val="00B33376"/>
    <w:rsid w:val="00BA28E8"/>
    <w:rsid w:val="00BB5A0D"/>
    <w:rsid w:val="00D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20DF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20DF2"/>
  </w:style>
  <w:style w:type="paragraph" w:styleId="a6">
    <w:name w:val="List Paragraph"/>
    <w:basedOn w:val="a"/>
    <w:uiPriority w:val="34"/>
    <w:qFormat/>
    <w:rsid w:val="00120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20DF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20DF2"/>
  </w:style>
  <w:style w:type="paragraph" w:styleId="a6">
    <w:name w:val="List Paragraph"/>
    <w:basedOn w:val="a"/>
    <w:uiPriority w:val="34"/>
    <w:qFormat/>
    <w:rsid w:val="00120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2023-04-16T15:11:00Z</dcterms:created>
  <dcterms:modified xsi:type="dcterms:W3CDTF">2024-09-12T16:38:00Z</dcterms:modified>
</cp:coreProperties>
</file>