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A6" w:rsidRPr="0072430C" w:rsidRDefault="00D34FA6" w:rsidP="006A5CE7">
      <w:pPr>
        <w:keepNext/>
        <w:keepLines/>
        <w:tabs>
          <w:tab w:val="left" w:pos="9923"/>
        </w:tabs>
        <w:ind w:right="289"/>
        <w:contextualSpacing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bookmark0"/>
    </w:p>
    <w:p w:rsidR="007A261D" w:rsidRPr="0072430C" w:rsidRDefault="007A261D" w:rsidP="006A5CE7">
      <w:pPr>
        <w:keepNext/>
        <w:keepLines/>
        <w:tabs>
          <w:tab w:val="left" w:pos="9923"/>
        </w:tabs>
        <w:ind w:left="5103" w:right="289"/>
        <w:contextualSpacing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 1</w:t>
      </w:r>
      <w:r w:rsidR="008B563F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приказу </w:t>
      </w:r>
      <w:r w:rsidR="005F06E7" w:rsidRPr="005F06E7"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  <w:t>ПРОЕКТ</w:t>
      </w:r>
    </w:p>
    <w:p w:rsidR="007A261D" w:rsidRPr="0072430C" w:rsidRDefault="007A261D" w:rsidP="006A5CE7">
      <w:pPr>
        <w:keepNext/>
        <w:keepLines/>
        <w:tabs>
          <w:tab w:val="left" w:pos="9923"/>
        </w:tabs>
        <w:ind w:left="5103" w:right="289"/>
        <w:contextualSpacing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Управления образования </w:t>
      </w:r>
    </w:p>
    <w:p w:rsidR="007A261D" w:rsidRPr="0072430C" w:rsidRDefault="007A261D" w:rsidP="006A5CE7">
      <w:pPr>
        <w:keepNext/>
        <w:keepLines/>
        <w:tabs>
          <w:tab w:val="left" w:pos="9923"/>
        </w:tabs>
        <w:ind w:left="5103" w:right="289"/>
        <w:contextualSpacing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ад</w:t>
      </w:r>
      <w:r w:rsidR="008B563F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министрации Ермаковского округа</w:t>
      </w:r>
    </w:p>
    <w:p w:rsidR="007A261D" w:rsidRPr="0072430C" w:rsidRDefault="007A261D" w:rsidP="006A5CE7">
      <w:pPr>
        <w:keepNext/>
        <w:keepLines/>
        <w:tabs>
          <w:tab w:val="left" w:pos="9923"/>
        </w:tabs>
        <w:ind w:left="5103" w:right="289"/>
        <w:contextualSpacing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8B563F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___ «______________» 2026</w:t>
      </w:r>
      <w:r w:rsidR="00B42A2F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</w:t>
      </w:r>
    </w:p>
    <w:p w:rsidR="00674E19" w:rsidRPr="0072430C" w:rsidRDefault="00674E19" w:rsidP="006A5CE7">
      <w:pPr>
        <w:pStyle w:val="22"/>
        <w:keepNext/>
        <w:keepLines/>
        <w:shd w:val="clear" w:color="auto" w:fill="auto"/>
        <w:tabs>
          <w:tab w:val="left" w:pos="9923"/>
        </w:tabs>
        <w:spacing w:before="0" w:line="240" w:lineRule="auto"/>
        <w:ind w:left="20" w:right="289"/>
        <w:contextualSpacing/>
        <w:rPr>
          <w:sz w:val="24"/>
          <w:szCs w:val="24"/>
        </w:rPr>
      </w:pPr>
    </w:p>
    <w:p w:rsidR="006A5CE7" w:rsidRPr="0072430C" w:rsidRDefault="006A5CE7" w:rsidP="006A5CE7">
      <w:pPr>
        <w:pStyle w:val="22"/>
        <w:keepNext/>
        <w:keepLines/>
        <w:shd w:val="clear" w:color="auto" w:fill="auto"/>
        <w:tabs>
          <w:tab w:val="left" w:pos="9923"/>
        </w:tabs>
        <w:spacing w:before="0" w:line="240" w:lineRule="auto"/>
        <w:ind w:left="20" w:right="289"/>
        <w:contextualSpacing/>
        <w:rPr>
          <w:sz w:val="24"/>
          <w:szCs w:val="24"/>
        </w:rPr>
      </w:pPr>
    </w:p>
    <w:p w:rsidR="00674E19" w:rsidRPr="0072430C" w:rsidRDefault="00674E19" w:rsidP="000969E5">
      <w:pPr>
        <w:pStyle w:val="22"/>
        <w:keepNext/>
        <w:keepLines/>
        <w:shd w:val="clear" w:color="auto" w:fill="auto"/>
        <w:tabs>
          <w:tab w:val="left" w:pos="9923"/>
        </w:tabs>
        <w:spacing w:before="0" w:line="240" w:lineRule="auto"/>
        <w:ind w:left="23" w:right="289"/>
        <w:contextualSpacing/>
      </w:pPr>
      <w:r w:rsidRPr="0072430C">
        <w:t>ПОЛОЖЕНИЕ</w:t>
      </w:r>
      <w:bookmarkEnd w:id="0"/>
    </w:p>
    <w:p w:rsidR="00674E19" w:rsidRPr="0072430C" w:rsidRDefault="00674E19" w:rsidP="000969E5">
      <w:pPr>
        <w:pStyle w:val="20"/>
        <w:shd w:val="clear" w:color="auto" w:fill="auto"/>
        <w:tabs>
          <w:tab w:val="left" w:pos="9923"/>
        </w:tabs>
        <w:spacing w:after="0" w:line="240" w:lineRule="auto"/>
        <w:ind w:left="23" w:right="289" w:firstLine="0"/>
        <w:contextualSpacing/>
        <w:jc w:val="center"/>
        <w:rPr>
          <w:b/>
        </w:rPr>
      </w:pPr>
      <w:r w:rsidRPr="0072430C">
        <w:rPr>
          <w:b/>
        </w:rPr>
        <w:t xml:space="preserve">о </w:t>
      </w:r>
      <w:r w:rsidR="007B698B" w:rsidRPr="0072430C">
        <w:rPr>
          <w:b/>
        </w:rPr>
        <w:t xml:space="preserve">проведении </w:t>
      </w:r>
      <w:r w:rsidR="00283944">
        <w:rPr>
          <w:b/>
        </w:rPr>
        <w:t xml:space="preserve"> муниципальной </w:t>
      </w:r>
      <w:r w:rsidR="007B698B" w:rsidRPr="0072430C">
        <w:rPr>
          <w:b/>
        </w:rPr>
        <w:t xml:space="preserve">конференции </w:t>
      </w:r>
      <w:r w:rsidRPr="0072430C">
        <w:rPr>
          <w:b/>
        </w:rPr>
        <w:t xml:space="preserve">исследовательских </w:t>
      </w:r>
      <w:r w:rsidR="00197866" w:rsidRPr="0072430C">
        <w:rPr>
          <w:b/>
        </w:rPr>
        <w:t xml:space="preserve"> и проектных </w:t>
      </w:r>
      <w:r w:rsidR="008B165E" w:rsidRPr="0072430C">
        <w:rPr>
          <w:b/>
        </w:rPr>
        <w:t xml:space="preserve">работ </w:t>
      </w:r>
      <w:r w:rsidRPr="0072430C">
        <w:rPr>
          <w:b/>
        </w:rPr>
        <w:t>«Неделя науки»</w:t>
      </w:r>
    </w:p>
    <w:p w:rsidR="000A704D" w:rsidRPr="0072430C" w:rsidRDefault="000A704D" w:rsidP="006A5CE7">
      <w:pPr>
        <w:pStyle w:val="20"/>
        <w:shd w:val="clear" w:color="auto" w:fill="auto"/>
        <w:tabs>
          <w:tab w:val="left" w:pos="9923"/>
        </w:tabs>
        <w:spacing w:after="0" w:line="276" w:lineRule="auto"/>
        <w:ind w:left="20" w:right="289" w:firstLine="0"/>
        <w:contextualSpacing/>
        <w:jc w:val="center"/>
      </w:pPr>
    </w:p>
    <w:p w:rsidR="00674E19" w:rsidRPr="0072430C" w:rsidRDefault="007767DE" w:rsidP="004C4B5E">
      <w:pPr>
        <w:keepNext/>
        <w:keepLines/>
        <w:tabs>
          <w:tab w:val="left" w:pos="4335"/>
          <w:tab w:val="left" w:pos="9923"/>
        </w:tabs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" w:name="bookmark1"/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1.</w:t>
      </w:r>
      <w:r w:rsidR="00674E19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Общие положения</w:t>
      </w:r>
      <w:bookmarkEnd w:id="1"/>
    </w:p>
    <w:p w:rsidR="00674E19" w:rsidRPr="0072430C" w:rsidRDefault="007767DE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1.1.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 определяет</w:t>
      </w:r>
      <w:r w:rsidR="007B69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цели и задачи </w:t>
      </w:r>
      <w:r w:rsidR="002839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="007B69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конференции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исследовательских</w:t>
      </w:r>
      <w:r w:rsidR="00C965C0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97866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проектных </w:t>
      </w:r>
      <w:r w:rsidR="00C965C0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 </w:t>
      </w:r>
      <w:r w:rsidR="00322CF4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«Неделя науки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7A261D" w:rsidRPr="0072430C">
        <w:rPr>
          <w:rFonts w:ascii="Times New Roman" w:eastAsia="Times New Roman" w:hAnsi="Times New Roman" w:cs="Times New Roman"/>
          <w:spacing w:val="70"/>
          <w:sz w:val="28"/>
          <w:szCs w:val="28"/>
          <w:shd w:val="clear" w:color="auto" w:fill="FFFFFF"/>
        </w:rPr>
        <w:t>(</w:t>
      </w:r>
      <w:r w:rsidR="00322CF4" w:rsidRPr="0072430C">
        <w:rPr>
          <w:rFonts w:ascii="Times New Roman" w:eastAsia="Times New Roman" w:hAnsi="Times New Roman" w:cs="Times New Roman"/>
          <w:spacing w:val="70"/>
          <w:sz w:val="28"/>
          <w:szCs w:val="28"/>
          <w:shd w:val="clear" w:color="auto" w:fill="FFFFFF"/>
        </w:rPr>
        <w:t>5-1</w:t>
      </w:r>
      <w:r w:rsidR="00674E19" w:rsidRPr="0072430C">
        <w:rPr>
          <w:rFonts w:ascii="Times New Roman" w:eastAsia="Times New Roman" w:hAnsi="Times New Roman" w:cs="Times New Roman"/>
          <w:spacing w:val="70"/>
          <w:sz w:val="28"/>
          <w:szCs w:val="28"/>
          <w:shd w:val="clear" w:color="auto" w:fill="FFFFFF"/>
        </w:rPr>
        <w:t>1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классы), порядок </w:t>
      </w:r>
      <w:r w:rsidR="002E44D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его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организации, проведения, подведения итогов и награждения</w:t>
      </w:r>
      <w:r w:rsidR="00FB5298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177E6" w:rsidRPr="0072430C" w:rsidRDefault="007767DE" w:rsidP="004C4B5E">
      <w:pPr>
        <w:tabs>
          <w:tab w:val="left" w:pos="1753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2430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1.2.</w:t>
      </w:r>
      <w:r w:rsidR="009B4694" w:rsidRPr="0072430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Цель:</w:t>
      </w:r>
    </w:p>
    <w:p w:rsidR="00674E19" w:rsidRPr="0072430C" w:rsidRDefault="009B4694" w:rsidP="004C4B5E">
      <w:pPr>
        <w:tabs>
          <w:tab w:val="left" w:pos="1753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приобщение обучающихся к решению задач, имеющих практическое значение в определённых областях науки посредством вовлечения их в исследовательскую </w:t>
      </w:r>
      <w:r w:rsidR="00197866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проектную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деятельность.</w:t>
      </w:r>
    </w:p>
    <w:p w:rsidR="00674E19" w:rsidRPr="0072430C" w:rsidRDefault="007767DE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1.3.</w:t>
      </w:r>
      <w:r w:rsidR="00674E19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Задачи:</w:t>
      </w:r>
    </w:p>
    <w:p w:rsidR="00674E19" w:rsidRPr="0072430C" w:rsidRDefault="00674E19" w:rsidP="004C4B5E">
      <w:pPr>
        <w:numPr>
          <w:ilvl w:val="0"/>
          <w:numId w:val="2"/>
        </w:numPr>
        <w:tabs>
          <w:tab w:val="left" w:pos="1413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стимулирование у </w:t>
      </w:r>
      <w:proofErr w:type="gramStart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интереса к исследовательской </w:t>
      </w:r>
      <w:r w:rsidR="00197866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проектной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деятельности;</w:t>
      </w:r>
    </w:p>
    <w:p w:rsidR="00674E19" w:rsidRPr="0072430C" w:rsidRDefault="00674E19" w:rsidP="004C4B5E">
      <w:pPr>
        <w:numPr>
          <w:ilvl w:val="0"/>
          <w:numId w:val="2"/>
        </w:numPr>
        <w:tabs>
          <w:tab w:val="left" w:pos="1413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приобретение опыта самостоятельного интеллектуального и практического действия;</w:t>
      </w:r>
    </w:p>
    <w:p w:rsidR="007767DE" w:rsidRPr="0072430C" w:rsidRDefault="00674E19" w:rsidP="004C4B5E">
      <w:pPr>
        <w:numPr>
          <w:ilvl w:val="0"/>
          <w:numId w:val="2"/>
        </w:numPr>
        <w:tabs>
          <w:tab w:val="left" w:pos="1413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необходимых условий для выявления и</w:t>
      </w:r>
      <w:r w:rsidR="00CD72E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развития детской одаренности, мотивированной к публичному представлению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результатов собственной</w:t>
      </w:r>
      <w:r w:rsidR="007767DE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исследовательской </w:t>
      </w:r>
      <w:r w:rsidR="00197866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проектной </w:t>
      </w:r>
      <w:r w:rsidR="007767DE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деятельности.</w:t>
      </w:r>
    </w:p>
    <w:p w:rsidR="00D97324" w:rsidRPr="0072430C" w:rsidRDefault="00D97324" w:rsidP="004C4B5E">
      <w:pPr>
        <w:tabs>
          <w:tab w:val="left" w:pos="1413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4E19" w:rsidRPr="0072430C" w:rsidRDefault="007767DE" w:rsidP="004C4B5E">
      <w:pPr>
        <w:keepNext/>
        <w:keepLines/>
        <w:tabs>
          <w:tab w:val="left" w:pos="3705"/>
          <w:tab w:val="left" w:pos="9923"/>
        </w:tabs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bookmark2"/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</w:t>
      </w:r>
      <w:r w:rsidR="00674E19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Организаторы конференции</w:t>
      </w:r>
      <w:bookmarkEnd w:id="2"/>
    </w:p>
    <w:p w:rsidR="00674E19" w:rsidRPr="0072430C" w:rsidRDefault="007767DE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2.1.Организатором к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онкурса является МБУ «</w:t>
      </w:r>
      <w:proofErr w:type="spellStart"/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Ермаковский</w:t>
      </w:r>
      <w:proofErr w:type="spellEnd"/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информационно-методический центр», при поддержке Управления образования а</w:t>
      </w:r>
      <w:r w:rsidR="001F4AE7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дминистрации Ермаковского округа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B698B" w:rsidRPr="0072430C" w:rsidRDefault="007B698B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4E19" w:rsidRPr="0072430C" w:rsidRDefault="007767DE" w:rsidP="004C4B5E">
      <w:pPr>
        <w:keepNext/>
        <w:keepLines/>
        <w:tabs>
          <w:tab w:val="left" w:pos="3925"/>
          <w:tab w:val="left" w:pos="9923"/>
        </w:tabs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bookmark3"/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3.</w:t>
      </w:r>
      <w:r w:rsidR="00674E19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Участники конференции</w:t>
      </w:r>
      <w:bookmarkEnd w:id="3"/>
    </w:p>
    <w:p w:rsidR="00674E19" w:rsidRPr="0072430C" w:rsidRDefault="007767DE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3.1.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участию допускаются </w:t>
      </w:r>
      <w:proofErr w:type="gramStart"/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обучающиеся</w:t>
      </w:r>
      <w:proofErr w:type="gramEnd"/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5-11 классов общеобразовательных учреждений, занимающиеся исследовательской </w:t>
      </w:r>
      <w:r w:rsidR="00197866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проектной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деятельностью.</w:t>
      </w:r>
    </w:p>
    <w:p w:rsidR="006020AD" w:rsidRPr="0072430C" w:rsidRDefault="006020AD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 4.2.Работы принимаются в двух возрастных группах обучающихся: </w:t>
      </w:r>
    </w:p>
    <w:p w:rsidR="006020AD" w:rsidRPr="0072430C" w:rsidRDefault="00FA376E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А)1 группа – </w:t>
      </w:r>
      <w:proofErr w:type="gramStart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обучающиеся</w:t>
      </w:r>
      <w:proofErr w:type="gramEnd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5-8</w:t>
      </w:r>
      <w:r w:rsidR="006020A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классов;</w:t>
      </w:r>
    </w:p>
    <w:p w:rsidR="006020AD" w:rsidRPr="0072430C" w:rsidRDefault="00FA376E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Б)2 группа – </w:t>
      </w:r>
      <w:proofErr w:type="gramStart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обучающиеся</w:t>
      </w:r>
      <w:proofErr w:type="gramEnd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9</w:t>
      </w:r>
      <w:r w:rsidR="006020A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-11 классов. </w:t>
      </w:r>
    </w:p>
    <w:p w:rsidR="007B698B" w:rsidRPr="0072430C" w:rsidRDefault="007B698B" w:rsidP="004C4B5E">
      <w:pPr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7B698B" w:rsidRPr="0072430C" w:rsidRDefault="00D97324" w:rsidP="004C4B5E">
      <w:pPr>
        <w:widowControl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430C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7B698B" w:rsidRPr="0072430C">
        <w:rPr>
          <w:rFonts w:ascii="Times New Roman" w:hAnsi="Times New Roman" w:cs="Times New Roman"/>
          <w:b/>
          <w:color w:val="auto"/>
          <w:sz w:val="28"/>
          <w:szCs w:val="28"/>
        </w:rPr>
        <w:t>Сроки и порядок проведения конференции</w:t>
      </w:r>
    </w:p>
    <w:p w:rsidR="00567005" w:rsidRPr="0072430C" w:rsidRDefault="00D97324" w:rsidP="004C4B5E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>4.1</w:t>
      </w:r>
      <w:r w:rsidR="00567005" w:rsidRPr="0072430C">
        <w:rPr>
          <w:rFonts w:ascii="Times New Roman" w:hAnsi="Times New Roman" w:cs="Times New Roman"/>
          <w:sz w:val="28"/>
          <w:szCs w:val="28"/>
        </w:rPr>
        <w:t>.</w:t>
      </w:r>
      <w:r w:rsidRPr="0072430C">
        <w:rPr>
          <w:rFonts w:ascii="Times New Roman" w:hAnsi="Times New Roman" w:cs="Times New Roman"/>
          <w:sz w:val="28"/>
          <w:szCs w:val="28"/>
        </w:rPr>
        <w:t xml:space="preserve"> </w:t>
      </w:r>
      <w:r w:rsidR="00FA376E" w:rsidRPr="0072430C">
        <w:rPr>
          <w:rFonts w:ascii="Times New Roman" w:hAnsi="Times New Roman" w:cs="Times New Roman"/>
          <w:sz w:val="28"/>
          <w:szCs w:val="28"/>
          <w:u w:val="single"/>
        </w:rPr>
        <w:t xml:space="preserve">Подготовительный </w:t>
      </w:r>
      <w:r w:rsidR="00567005" w:rsidRPr="0072430C">
        <w:rPr>
          <w:rFonts w:ascii="Times New Roman" w:hAnsi="Times New Roman" w:cs="Times New Roman"/>
          <w:sz w:val="28"/>
          <w:szCs w:val="28"/>
          <w:u w:val="single"/>
        </w:rPr>
        <w:t>этап</w:t>
      </w:r>
      <w:r w:rsidR="00567005" w:rsidRPr="0072430C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197866" w:rsidRPr="0072430C">
        <w:rPr>
          <w:rFonts w:ascii="Times New Roman" w:hAnsi="Times New Roman" w:cs="Times New Roman"/>
          <w:sz w:val="28"/>
          <w:szCs w:val="28"/>
        </w:rPr>
        <w:t>20.01.2026 по 13.02.2026</w:t>
      </w:r>
      <w:r w:rsidR="00394AAC" w:rsidRPr="0072430C">
        <w:rPr>
          <w:rFonts w:ascii="Times New Roman" w:hAnsi="Times New Roman" w:cs="Times New Roman"/>
          <w:sz w:val="28"/>
          <w:szCs w:val="28"/>
        </w:rPr>
        <w:t>,</w:t>
      </w:r>
      <w:r w:rsidR="006D1CCA" w:rsidRPr="0072430C">
        <w:rPr>
          <w:rFonts w:ascii="Times New Roman" w:eastAsia="Segoe UI Symbol" w:hAnsi="Times New Roman" w:cs="Times New Roman"/>
          <w:sz w:val="28"/>
          <w:szCs w:val="28"/>
        </w:rPr>
        <w:t xml:space="preserve"> </w:t>
      </w:r>
      <w:r w:rsidR="004C4B5E" w:rsidRPr="0072430C">
        <w:rPr>
          <w:rFonts w:ascii="Times New Roman" w:eastAsia="Segoe UI Symbol" w:hAnsi="Times New Roman" w:cs="Times New Roman"/>
          <w:sz w:val="28"/>
          <w:szCs w:val="28"/>
        </w:rPr>
        <w:t xml:space="preserve">он </w:t>
      </w:r>
      <w:r w:rsidR="006D1CCA" w:rsidRPr="0072430C">
        <w:rPr>
          <w:rFonts w:ascii="Times New Roman" w:eastAsia="Segoe UI Symbol" w:hAnsi="Times New Roman" w:cs="Times New Roman"/>
          <w:sz w:val="28"/>
          <w:szCs w:val="28"/>
        </w:rPr>
        <w:t>включает в себя</w:t>
      </w:r>
      <w:r w:rsidRPr="0072430C">
        <w:rPr>
          <w:rFonts w:ascii="Times New Roman" w:hAnsi="Times New Roman" w:cs="Times New Roman"/>
          <w:sz w:val="28"/>
          <w:szCs w:val="28"/>
        </w:rPr>
        <w:t xml:space="preserve"> работу с научным руководителем.</w:t>
      </w:r>
    </w:p>
    <w:p w:rsidR="00FA376E" w:rsidRPr="0072430C" w:rsidRDefault="00567005" w:rsidP="004C4B5E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430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7324" w:rsidRPr="0072430C"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Pr="0072430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Сроки приема работ:</w:t>
      </w:r>
      <w:r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197866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с 13.02.2026г. по 22.02.2026</w:t>
      </w:r>
      <w:r w:rsidR="00FA376E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="00FA376E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по ссылке:</w:t>
      </w:r>
    </w:p>
    <w:p w:rsidR="00567005" w:rsidRPr="0072430C" w:rsidRDefault="00567005" w:rsidP="004C4B5E">
      <w:pPr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A376E" w:rsidRPr="0072430C" w:rsidRDefault="00FA376E" w:rsidP="004C4B5E">
      <w:pPr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 заявке </w:t>
      </w:r>
      <w:r w:rsidR="00272AB1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по ссылке </w:t>
      </w:r>
      <w:hyperlink r:id="rId9" w:history="1">
        <w:r w:rsidR="00272AB1" w:rsidRPr="0072430C">
          <w:rPr>
            <w:rStyle w:val="a8"/>
            <w:rFonts w:ascii="Times New Roman" w:hAnsi="Times New Roman" w:cs="Times New Roman"/>
            <w:b/>
            <w:sz w:val="28"/>
            <w:szCs w:val="28"/>
            <w:u w:val="none"/>
          </w:rPr>
          <w:t>https://forms.yandex.ru/u/69646ce7d04688b3f613c6e5</w:t>
        </w:r>
      </w:hyperlink>
      <w:r w:rsidR="00272AB1" w:rsidRPr="007243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272AB1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прикрепить: </w:t>
      </w:r>
    </w:p>
    <w:p w:rsidR="00FA376E" w:rsidRPr="0072430C" w:rsidRDefault="00197866" w:rsidP="004C4B5E">
      <w:pPr>
        <w:pStyle w:val="a7"/>
        <w:numPr>
          <w:ilvl w:val="0"/>
          <w:numId w:val="20"/>
        </w:numPr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научную </w:t>
      </w:r>
      <w:r w:rsidR="00FA376E" w:rsidRPr="0072430C">
        <w:rPr>
          <w:rFonts w:ascii="Times New Roman" w:hAnsi="Times New Roman" w:cs="Times New Roman"/>
          <w:color w:val="auto"/>
          <w:sz w:val="28"/>
          <w:szCs w:val="28"/>
        </w:rPr>
        <w:t>работу;</w:t>
      </w:r>
    </w:p>
    <w:p w:rsidR="00FA376E" w:rsidRPr="0072430C" w:rsidRDefault="008572D0" w:rsidP="004C4B5E">
      <w:pPr>
        <w:pStyle w:val="a7"/>
        <w:numPr>
          <w:ilvl w:val="0"/>
          <w:numId w:val="20"/>
        </w:numPr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hAnsi="Times New Roman" w:cs="Times New Roman"/>
          <w:color w:val="auto"/>
          <w:sz w:val="28"/>
          <w:szCs w:val="28"/>
        </w:rPr>
        <w:t>презентацию.</w:t>
      </w:r>
    </w:p>
    <w:p w:rsidR="00567005" w:rsidRPr="0072430C" w:rsidRDefault="004177E6" w:rsidP="004C4B5E">
      <w:pPr>
        <w:ind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2430C">
        <w:rPr>
          <w:rFonts w:ascii="Times New Roman" w:hAnsi="Times New Roman" w:cs="Times New Roman"/>
          <w:color w:val="auto"/>
          <w:sz w:val="28"/>
          <w:szCs w:val="28"/>
        </w:rPr>
        <w:t>4.3</w:t>
      </w:r>
      <w:r w:rsidR="00D97324" w:rsidRPr="0072430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67005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Для участия в конкурсе необходимо в день формирования заявки отправить согласие на обработку персональных данных </w:t>
      </w:r>
      <w:r w:rsidR="008572D0" w:rsidRPr="0072430C">
        <w:rPr>
          <w:rFonts w:ascii="Times New Roman" w:hAnsi="Times New Roman" w:cs="Times New Roman"/>
          <w:color w:val="auto"/>
          <w:sz w:val="28"/>
          <w:szCs w:val="28"/>
        </w:rPr>
        <w:t>согласно приложению №1</w:t>
      </w:r>
      <w:r w:rsidR="008572D0" w:rsidRPr="007243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D97324" w:rsidRPr="0072430C" w:rsidRDefault="00305240" w:rsidP="004C4B5E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177E6" w:rsidRPr="0072430C">
        <w:rPr>
          <w:rFonts w:ascii="Times New Roman" w:hAnsi="Times New Roman" w:cs="Times New Roman"/>
          <w:sz w:val="28"/>
          <w:szCs w:val="28"/>
        </w:rPr>
        <w:t>4.4</w:t>
      </w:r>
      <w:r w:rsidRPr="0072430C">
        <w:rPr>
          <w:rFonts w:ascii="Times New Roman" w:hAnsi="Times New Roman" w:cs="Times New Roman"/>
          <w:sz w:val="28"/>
          <w:szCs w:val="28"/>
        </w:rPr>
        <w:t xml:space="preserve">. </w:t>
      </w:r>
      <w:r w:rsidR="00D97324" w:rsidRPr="0072430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72430C">
        <w:rPr>
          <w:rFonts w:ascii="Times New Roman" w:hAnsi="Times New Roman" w:cs="Times New Roman"/>
          <w:sz w:val="28"/>
          <w:szCs w:val="28"/>
          <w:u w:val="single"/>
        </w:rPr>
        <w:t>ценка работ экспертами</w:t>
      </w:r>
      <w:r w:rsidR="00D97324" w:rsidRPr="0072430C">
        <w:rPr>
          <w:rFonts w:ascii="Times New Roman" w:hAnsi="Times New Roman" w:cs="Times New Roman"/>
          <w:sz w:val="28"/>
          <w:szCs w:val="28"/>
        </w:rPr>
        <w:t xml:space="preserve"> и проверка на </w:t>
      </w:r>
      <w:proofErr w:type="spellStart"/>
      <w:r w:rsidR="00D97324" w:rsidRPr="0072430C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D97324" w:rsidRPr="0072430C">
        <w:rPr>
          <w:rFonts w:ascii="Times New Roman" w:hAnsi="Times New Roman" w:cs="Times New Roman"/>
          <w:sz w:val="28"/>
          <w:szCs w:val="28"/>
        </w:rPr>
        <w:t xml:space="preserve"> </w:t>
      </w:r>
      <w:r w:rsidR="006D1CCA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1541C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с 24.02.2026</w:t>
      </w:r>
      <w:r w:rsidR="006D1CCA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п</w:t>
      </w:r>
      <w:r w:rsidR="0091541C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12.03.2026 </w:t>
      </w:r>
      <w:r w:rsidR="006D1CCA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proofErr w:type="gramStart"/>
      <w:r w:rsidR="006D1CCA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7243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05240" w:rsidRPr="0072430C" w:rsidRDefault="004177E6" w:rsidP="004C4B5E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 xml:space="preserve">         4.5</w:t>
      </w:r>
      <w:r w:rsidR="00D97324" w:rsidRPr="0072430C">
        <w:rPr>
          <w:rFonts w:ascii="Times New Roman" w:hAnsi="Times New Roman" w:cs="Times New Roman"/>
          <w:sz w:val="28"/>
          <w:szCs w:val="28"/>
        </w:rPr>
        <w:t xml:space="preserve">. </w:t>
      </w:r>
      <w:r w:rsidR="0091541C" w:rsidRPr="0072430C">
        <w:rPr>
          <w:rFonts w:ascii="Times New Roman" w:hAnsi="Times New Roman" w:cs="Times New Roman"/>
          <w:sz w:val="28"/>
          <w:szCs w:val="28"/>
        </w:rPr>
        <w:t>Проведение защиты состоится 18.03.2026г</w:t>
      </w:r>
      <w:r w:rsidR="00394AAC" w:rsidRPr="0072430C">
        <w:rPr>
          <w:rFonts w:ascii="Times New Roman" w:hAnsi="Times New Roman" w:cs="Times New Roman"/>
          <w:sz w:val="28"/>
          <w:szCs w:val="28"/>
        </w:rPr>
        <w:t xml:space="preserve">. </w:t>
      </w:r>
      <w:r w:rsidR="0091541C" w:rsidRPr="0072430C">
        <w:rPr>
          <w:rFonts w:ascii="Times New Roman" w:hAnsi="Times New Roman" w:cs="Times New Roman"/>
          <w:sz w:val="28"/>
          <w:szCs w:val="28"/>
        </w:rPr>
        <w:t>и 20.03.2026г.</w:t>
      </w:r>
      <w:r w:rsidR="00394AAC" w:rsidRPr="0072430C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D1CCA" w:rsidRPr="0072430C" w:rsidRDefault="00D97324" w:rsidP="004C4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 xml:space="preserve">         4</w:t>
      </w:r>
      <w:r w:rsidR="004177E6" w:rsidRPr="0072430C">
        <w:rPr>
          <w:rFonts w:ascii="Times New Roman" w:hAnsi="Times New Roman" w:cs="Times New Roman"/>
          <w:sz w:val="28"/>
          <w:szCs w:val="28"/>
        </w:rPr>
        <w:t>.6</w:t>
      </w:r>
      <w:r w:rsidR="00305240" w:rsidRPr="0072430C">
        <w:rPr>
          <w:rFonts w:ascii="Times New Roman" w:hAnsi="Times New Roman" w:cs="Times New Roman"/>
          <w:sz w:val="28"/>
          <w:szCs w:val="28"/>
        </w:rPr>
        <w:t>.</w:t>
      </w:r>
      <w:r w:rsidRPr="0072430C">
        <w:rPr>
          <w:rFonts w:ascii="Times New Roman" w:hAnsi="Times New Roman" w:cs="Times New Roman"/>
          <w:sz w:val="28"/>
          <w:szCs w:val="28"/>
        </w:rPr>
        <w:t xml:space="preserve"> </w:t>
      </w:r>
      <w:r w:rsidR="0091541C" w:rsidRPr="0072430C">
        <w:rPr>
          <w:rFonts w:ascii="Times New Roman" w:hAnsi="Times New Roman" w:cs="Times New Roman"/>
          <w:sz w:val="28"/>
          <w:szCs w:val="28"/>
          <w:u w:val="single"/>
        </w:rPr>
        <w:t xml:space="preserve">Защита </w:t>
      </w:r>
      <w:r w:rsidRPr="0072430C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="007B698B" w:rsidRPr="0072430C">
        <w:rPr>
          <w:rFonts w:ascii="Times New Roman" w:hAnsi="Times New Roman" w:cs="Times New Roman"/>
          <w:sz w:val="28"/>
          <w:szCs w:val="28"/>
        </w:rPr>
        <w:t>пройдет</w:t>
      </w:r>
      <w:r w:rsidR="00567005" w:rsidRPr="0072430C">
        <w:rPr>
          <w:rFonts w:ascii="Times New Roman" w:hAnsi="Times New Roman" w:cs="Times New Roman"/>
          <w:sz w:val="28"/>
          <w:szCs w:val="28"/>
        </w:rPr>
        <w:t xml:space="preserve">  по направлениям</w:t>
      </w:r>
      <w:r w:rsidR="006D1CCA" w:rsidRPr="007243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1CCA" w:rsidRPr="0072430C" w:rsidRDefault="006D1CCA" w:rsidP="004C4B5E">
      <w:pPr>
        <w:pStyle w:val="a7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 xml:space="preserve">Гуманитарное: зарубежная и отечественная литература, русский язык и культура, английский язык и культура, обществознание, зарубежная и отечественная история, этнография, краеведение,  правоведение. </w:t>
      </w:r>
    </w:p>
    <w:p w:rsidR="006D1CCA" w:rsidRPr="0072430C" w:rsidRDefault="006D1CCA" w:rsidP="004C4B5E">
      <w:pPr>
        <w:pStyle w:val="a7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 xml:space="preserve">Естественно – </w:t>
      </w:r>
      <w:proofErr w:type="gramStart"/>
      <w:r w:rsidRPr="0072430C">
        <w:rPr>
          <w:rFonts w:ascii="Times New Roman" w:hAnsi="Times New Roman" w:cs="Times New Roman"/>
          <w:sz w:val="28"/>
          <w:szCs w:val="28"/>
        </w:rPr>
        <w:t>научн</w:t>
      </w:r>
      <w:r w:rsidR="00332265" w:rsidRPr="0072430C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332265" w:rsidRPr="0072430C">
        <w:rPr>
          <w:rFonts w:ascii="Times New Roman" w:hAnsi="Times New Roman" w:cs="Times New Roman"/>
          <w:sz w:val="28"/>
          <w:szCs w:val="28"/>
        </w:rPr>
        <w:t>:  биология, экология, химия, физика.</w:t>
      </w:r>
    </w:p>
    <w:p w:rsidR="006D1CCA" w:rsidRPr="0072430C" w:rsidRDefault="006D1CCA" w:rsidP="004C4B5E">
      <w:pPr>
        <w:pStyle w:val="a7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30C">
        <w:rPr>
          <w:rFonts w:ascii="Times New Roman" w:hAnsi="Times New Roman" w:cs="Times New Roman"/>
          <w:sz w:val="28"/>
          <w:szCs w:val="28"/>
        </w:rPr>
        <w:t>Математическое</w:t>
      </w:r>
      <w:proofErr w:type="gramEnd"/>
      <w:r w:rsidRPr="0072430C">
        <w:rPr>
          <w:rFonts w:ascii="Times New Roman" w:hAnsi="Times New Roman" w:cs="Times New Roman"/>
          <w:sz w:val="28"/>
          <w:szCs w:val="28"/>
        </w:rPr>
        <w:t xml:space="preserve">: математика, алгебра, геометрия. </w:t>
      </w:r>
    </w:p>
    <w:p w:rsidR="006D1CCA" w:rsidRPr="0072430C" w:rsidRDefault="006D1CCA" w:rsidP="004C4B5E">
      <w:pPr>
        <w:pStyle w:val="a7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 xml:space="preserve">Искусство: мировая художественная культура. </w:t>
      </w:r>
    </w:p>
    <w:p w:rsidR="006D1CCA" w:rsidRPr="0072430C" w:rsidRDefault="006D1CCA" w:rsidP="004C4B5E">
      <w:pPr>
        <w:pStyle w:val="a7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30C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proofErr w:type="gramEnd"/>
      <w:r w:rsidRPr="0072430C">
        <w:rPr>
          <w:rFonts w:ascii="Times New Roman" w:hAnsi="Times New Roman" w:cs="Times New Roman"/>
          <w:sz w:val="28"/>
          <w:szCs w:val="28"/>
        </w:rPr>
        <w:t>: психология, педагогика.</w:t>
      </w:r>
    </w:p>
    <w:p w:rsidR="006D1CCA" w:rsidRPr="0072430C" w:rsidRDefault="006D1CCA" w:rsidP="004C4B5E">
      <w:pPr>
        <w:pStyle w:val="a7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>Техническое</w:t>
      </w:r>
      <w:r w:rsidR="00332265" w:rsidRPr="0072430C">
        <w:rPr>
          <w:rFonts w:ascii="Times New Roman" w:hAnsi="Times New Roman" w:cs="Times New Roman"/>
          <w:sz w:val="28"/>
          <w:szCs w:val="28"/>
        </w:rPr>
        <w:t>: трудовое обучение</w:t>
      </w:r>
      <w:r w:rsidRPr="0072430C">
        <w:rPr>
          <w:rFonts w:ascii="Times New Roman" w:hAnsi="Times New Roman" w:cs="Times New Roman"/>
          <w:sz w:val="28"/>
          <w:szCs w:val="28"/>
        </w:rPr>
        <w:t>.</w:t>
      </w:r>
    </w:p>
    <w:p w:rsidR="00F36857" w:rsidRPr="0072430C" w:rsidRDefault="006D1CCA" w:rsidP="004C4B5E">
      <w:pPr>
        <w:pStyle w:val="a7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 xml:space="preserve">Безопасность: основы безопасности </w:t>
      </w:r>
      <w:r w:rsidR="00F36857" w:rsidRPr="0072430C">
        <w:rPr>
          <w:rFonts w:ascii="Times New Roman" w:hAnsi="Times New Roman" w:cs="Times New Roman"/>
          <w:sz w:val="28"/>
          <w:szCs w:val="28"/>
        </w:rPr>
        <w:t xml:space="preserve">и защиты Родины </w:t>
      </w:r>
    </w:p>
    <w:p w:rsidR="00332265" w:rsidRPr="0072430C" w:rsidRDefault="00F36857" w:rsidP="004C4B5E">
      <w:pPr>
        <w:pStyle w:val="a7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 xml:space="preserve">Информатика </w:t>
      </w:r>
      <w:r w:rsidRPr="0072430C">
        <w:rPr>
          <w:rFonts w:ascii="Times New Roman" w:hAnsi="Times New Roman" w:cs="Times New Roman"/>
        </w:rPr>
        <w:t>и искусственный интеллект</w:t>
      </w:r>
    </w:p>
    <w:p w:rsidR="006D1CCA" w:rsidRPr="0072430C" w:rsidRDefault="006D1CCA" w:rsidP="004C4B5E">
      <w:pPr>
        <w:pStyle w:val="a7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 w:rsidRPr="0072430C">
        <w:rPr>
          <w:rFonts w:ascii="Times New Roman" w:hAnsi="Times New Roman" w:cs="Times New Roman"/>
          <w:sz w:val="28"/>
          <w:szCs w:val="28"/>
        </w:rPr>
        <w:t>Финансовая грамотность:</w:t>
      </w:r>
      <w:r w:rsidRPr="00724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30C">
        <w:rPr>
          <w:rFonts w:ascii="Times New Roman" w:hAnsi="Times New Roman" w:cs="Times New Roman"/>
          <w:sz w:val="28"/>
          <w:szCs w:val="28"/>
        </w:rPr>
        <w:t xml:space="preserve">финансовая грамотность в гуманитарном направлении (изучении гуманитарных предметов), финансовая грамотность в </w:t>
      </w:r>
      <w:proofErr w:type="gramStart"/>
      <w:r w:rsidRPr="0072430C">
        <w:rPr>
          <w:rFonts w:ascii="Times New Roman" w:hAnsi="Times New Roman" w:cs="Times New Roman"/>
          <w:sz w:val="28"/>
          <w:szCs w:val="28"/>
        </w:rPr>
        <w:t>естественно-научном</w:t>
      </w:r>
      <w:proofErr w:type="gramEnd"/>
      <w:r w:rsidRPr="0072430C">
        <w:rPr>
          <w:rFonts w:ascii="Times New Roman" w:hAnsi="Times New Roman" w:cs="Times New Roman"/>
          <w:sz w:val="28"/>
          <w:szCs w:val="28"/>
        </w:rPr>
        <w:t xml:space="preserve"> направлении (изучении естественно-научных предметов), финансовая грамотность и математическое направление (изучение предметов математической направленности), финансовая грамотность и техническое направление (изучение финансовой грамотности в предметах технической направленности).</w:t>
      </w:r>
      <w:r w:rsidRPr="007243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4"/>
    <w:p w:rsidR="000A21CD" w:rsidRPr="0072430C" w:rsidRDefault="004177E6" w:rsidP="00D4637A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>4.7</w:t>
      </w:r>
      <w:r w:rsidR="00D97324" w:rsidRPr="0072430C">
        <w:rPr>
          <w:rFonts w:ascii="Times New Roman" w:hAnsi="Times New Roman" w:cs="Times New Roman"/>
          <w:sz w:val="28"/>
          <w:szCs w:val="28"/>
        </w:rPr>
        <w:t xml:space="preserve">. </w:t>
      </w:r>
      <w:r w:rsidR="00394AAC" w:rsidRPr="0072430C">
        <w:rPr>
          <w:rFonts w:ascii="Times New Roman" w:hAnsi="Times New Roman" w:cs="Times New Roman"/>
          <w:sz w:val="28"/>
          <w:szCs w:val="28"/>
          <w:u w:val="single"/>
        </w:rPr>
        <w:t>Подведение итогов</w:t>
      </w:r>
      <w:r w:rsidR="00D97324" w:rsidRPr="0072430C">
        <w:rPr>
          <w:rFonts w:ascii="Times New Roman" w:hAnsi="Times New Roman" w:cs="Times New Roman"/>
          <w:sz w:val="28"/>
          <w:szCs w:val="28"/>
        </w:rPr>
        <w:t xml:space="preserve"> </w:t>
      </w:r>
      <w:r w:rsidR="00FA376E" w:rsidRPr="0072430C">
        <w:rPr>
          <w:rFonts w:ascii="Times New Roman" w:hAnsi="Times New Roman" w:cs="Times New Roman"/>
          <w:sz w:val="28"/>
          <w:szCs w:val="28"/>
        </w:rPr>
        <w:t xml:space="preserve"> </w:t>
      </w:r>
      <w:r w:rsidR="004C4B5E" w:rsidRPr="0072430C">
        <w:rPr>
          <w:rFonts w:ascii="Times New Roman" w:hAnsi="Times New Roman" w:cs="Times New Roman"/>
          <w:sz w:val="28"/>
          <w:szCs w:val="28"/>
        </w:rPr>
        <w:t xml:space="preserve">и награждения </w:t>
      </w:r>
      <w:r w:rsidR="00FA376E" w:rsidRPr="0072430C">
        <w:rPr>
          <w:rFonts w:ascii="Times New Roman" w:hAnsi="Times New Roman" w:cs="Times New Roman"/>
          <w:sz w:val="28"/>
          <w:szCs w:val="28"/>
        </w:rPr>
        <w:t>в дни</w:t>
      </w:r>
      <w:r w:rsidR="000A21CD" w:rsidRPr="0072430C">
        <w:rPr>
          <w:rFonts w:ascii="Times New Roman" w:hAnsi="Times New Roman" w:cs="Times New Roman"/>
          <w:sz w:val="28"/>
          <w:szCs w:val="28"/>
        </w:rPr>
        <w:t xml:space="preserve"> проведения конференции</w:t>
      </w:r>
      <w:r w:rsidR="004C4B5E" w:rsidRPr="0072430C">
        <w:rPr>
          <w:rFonts w:ascii="Times New Roman" w:hAnsi="Times New Roman" w:cs="Times New Roman"/>
          <w:sz w:val="28"/>
          <w:szCs w:val="28"/>
        </w:rPr>
        <w:t>.</w:t>
      </w:r>
    </w:p>
    <w:p w:rsidR="001A2C90" w:rsidRPr="0072430C" w:rsidRDefault="004177E6" w:rsidP="00D4637A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>4.8</w:t>
      </w:r>
      <w:r w:rsidR="000A21CD" w:rsidRPr="0072430C">
        <w:rPr>
          <w:rFonts w:ascii="Times New Roman" w:hAnsi="Times New Roman" w:cs="Times New Roman"/>
          <w:sz w:val="28"/>
          <w:szCs w:val="28"/>
        </w:rPr>
        <w:t xml:space="preserve">. </w:t>
      </w:r>
      <w:r w:rsidR="000A21CD" w:rsidRPr="0072430C">
        <w:rPr>
          <w:rFonts w:ascii="Times New Roman" w:hAnsi="Times New Roman" w:cs="Times New Roman"/>
          <w:color w:val="auto"/>
          <w:sz w:val="28"/>
          <w:szCs w:val="28"/>
        </w:rPr>
        <w:t>Результаты Конференции публикуются на сайте Управления образован</w:t>
      </w:r>
      <w:r w:rsidR="00FF548A" w:rsidRPr="0072430C">
        <w:rPr>
          <w:rFonts w:ascii="Times New Roman" w:hAnsi="Times New Roman" w:cs="Times New Roman"/>
          <w:color w:val="auto"/>
          <w:sz w:val="28"/>
          <w:szCs w:val="28"/>
        </w:rPr>
        <w:t>ия Ермаковского</w:t>
      </w:r>
      <w:r w:rsidR="0091541C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округа  26 марта 2026 </w:t>
      </w:r>
      <w:r w:rsidR="001A2C90" w:rsidRPr="0072430C">
        <w:rPr>
          <w:rFonts w:ascii="Times New Roman" w:hAnsi="Times New Roman" w:cs="Times New Roman"/>
          <w:color w:val="auto"/>
          <w:sz w:val="28"/>
          <w:szCs w:val="28"/>
        </w:rPr>
        <w:t>года по ссылке:</w:t>
      </w:r>
      <w:r w:rsidR="00AA6951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0" w:history="1">
        <w:r w:rsidR="0091541C" w:rsidRPr="0072430C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https://ермобр.рф/</w:t>
        </w:r>
      </w:hyperlink>
      <w:r w:rsidR="0091541C" w:rsidRPr="007243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1541C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4637A" w:rsidRPr="0072430C" w:rsidRDefault="00D4637A" w:rsidP="00D4637A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hAnsi="Times New Roman" w:cs="Times New Roman"/>
          <w:color w:val="auto"/>
          <w:sz w:val="28"/>
          <w:szCs w:val="28"/>
        </w:rPr>
        <w:t>4.9.</w:t>
      </w:r>
      <w:r w:rsidRPr="0072430C">
        <w:rPr>
          <w:rFonts w:ascii="Times New Roman" w:hAnsi="Times New Roman" w:cs="Times New Roman"/>
        </w:rPr>
        <w:t xml:space="preserve"> </w:t>
      </w:r>
      <w:proofErr w:type="gramStart"/>
      <w:r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На конкурс принимаются исследовательские </w:t>
      </w:r>
      <w:r w:rsidR="00533FFE" w:rsidRPr="0072430C">
        <w:rPr>
          <w:rFonts w:ascii="Times New Roman" w:hAnsi="Times New Roman" w:cs="Times New Roman"/>
          <w:color w:val="auto"/>
          <w:sz w:val="28"/>
          <w:szCs w:val="28"/>
        </w:rPr>
        <w:t>(теоретико-экспериментальные, теоретические, экспериментальные</w:t>
      </w:r>
      <w:r w:rsidR="00A24862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, прикладные </w:t>
      </w:r>
      <w:r w:rsidR="00533FFE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работы) </w:t>
      </w:r>
      <w:r w:rsidRPr="0072430C">
        <w:rPr>
          <w:rFonts w:ascii="Times New Roman" w:hAnsi="Times New Roman" w:cs="Times New Roman"/>
          <w:color w:val="auto"/>
          <w:sz w:val="28"/>
          <w:szCs w:val="28"/>
        </w:rPr>
        <w:t>и проектные практико-ориентированные (прикладн</w:t>
      </w:r>
      <w:r w:rsidR="00A24862" w:rsidRPr="0072430C">
        <w:rPr>
          <w:rFonts w:ascii="Times New Roman" w:hAnsi="Times New Roman" w:cs="Times New Roman"/>
          <w:color w:val="auto"/>
          <w:sz w:val="28"/>
          <w:szCs w:val="28"/>
        </w:rPr>
        <w:t>ые), социальные</w:t>
      </w:r>
      <w:r w:rsidRPr="0072430C">
        <w:rPr>
          <w:rFonts w:ascii="Times New Roman" w:hAnsi="Times New Roman" w:cs="Times New Roman"/>
          <w:color w:val="auto"/>
          <w:sz w:val="28"/>
          <w:szCs w:val="28"/>
        </w:rPr>
        <w:t>, ко</w:t>
      </w:r>
      <w:r w:rsidR="00A24862" w:rsidRPr="0072430C">
        <w:rPr>
          <w:rFonts w:ascii="Times New Roman" w:hAnsi="Times New Roman" w:cs="Times New Roman"/>
          <w:color w:val="auto"/>
          <w:sz w:val="28"/>
          <w:szCs w:val="28"/>
        </w:rPr>
        <w:t>нструкторские, просветительские</w:t>
      </w:r>
      <w:r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r w:rsidR="00A24862" w:rsidRPr="0072430C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A24862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3FFE" w:rsidRPr="0072430C">
        <w:rPr>
          <w:rFonts w:ascii="Times New Roman" w:hAnsi="Times New Roman" w:cs="Times New Roman"/>
          <w:color w:val="auto"/>
          <w:sz w:val="28"/>
          <w:szCs w:val="28"/>
        </w:rPr>
        <w:t xml:space="preserve">Творческие проекты не принимаются. </w:t>
      </w:r>
    </w:p>
    <w:p w:rsidR="000A21CD" w:rsidRPr="0072430C" w:rsidRDefault="000A21CD" w:rsidP="004C4B5E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E19" w:rsidRPr="0072430C" w:rsidRDefault="00D97324" w:rsidP="004C4B5E">
      <w:pPr>
        <w:keepNext/>
        <w:keepLines/>
        <w:tabs>
          <w:tab w:val="left" w:pos="3192"/>
          <w:tab w:val="left" w:pos="9923"/>
        </w:tabs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="007767DE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674E19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Структура работы</w:t>
      </w:r>
    </w:p>
    <w:p w:rsidR="007767DE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D97324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67DE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.1.Предполагается использование следующей структуры работы: 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Титульный лист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Оглавление (формулировка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содержание не допускается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1. Теоретическая часть. Название главы. 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2. Практическая часть. Название главы. 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Заключение (формулировки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вывод, выводы, самооценк</w:t>
      </w:r>
      <w:r w:rsidR="003020DF" w:rsidRPr="0072430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а, итог, </w:t>
      </w:r>
      <w:r w:rsidR="003020DF" w:rsidRPr="0072430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lastRenderedPageBreak/>
        <w:t>результаты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не допускаются) 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Список источников и литературы (формулировки</w:t>
      </w:r>
      <w:r w:rsidR="006A5CE7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674E19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литература, источники, библиографический список, список литературы, список использованных/применённых источников и литературы, список литературы и источников, библиография, библиографическое описание, описание литературы, список литературы, список источников, анализ литературы, литературный обзор, обзор источников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не допускаются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r w:rsidR="00674E19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gramEnd"/>
    </w:p>
    <w:p w:rsidR="00674E19" w:rsidRPr="0072430C" w:rsidRDefault="00D97324" w:rsidP="004C4B5E">
      <w:pPr>
        <w:numPr>
          <w:ilvl w:val="1"/>
          <w:numId w:val="3"/>
        </w:num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67DE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Образец оформления титульного</w:t>
      </w:r>
      <w:r w:rsidR="003020DF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листа  приведён в Приложении №3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Титульный лист должен соответствовать образцу.</w:t>
      </w:r>
      <w:r w:rsidR="00674E19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Использование дополнительных элементов,  лишние данные, неполнота сведений в титульном листе </w:t>
      </w:r>
      <w:r w:rsidR="00674E19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–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не допускается.</w:t>
      </w:r>
      <w:r w:rsidR="00674E19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74E19" w:rsidRPr="0072430C" w:rsidRDefault="00D97324" w:rsidP="004C4B5E">
      <w:pPr>
        <w:numPr>
          <w:ilvl w:val="1"/>
          <w:numId w:val="3"/>
        </w:num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67DE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.3.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В оглавлении последовательно перечисляются все заголовки работы с указанием номера страницы, на которой помещен каждый заголовок. Образец огл</w:t>
      </w:r>
      <w:r w:rsidR="003020DF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авления приведён в Приложении №4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674E19" w:rsidRPr="0072430C" w:rsidRDefault="00674E19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D97324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67DE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.4.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параграфов</w:t>
      </w:r>
      <w:r w:rsidR="009765D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глав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варьироваться в зависимости от решения участника. </w:t>
      </w:r>
    </w:p>
    <w:p w:rsidR="00674E19" w:rsidRPr="0072430C" w:rsidRDefault="00674E19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="007767DE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Отсутствие одной, двух или нескольких частей работы является основанием для не</w:t>
      </w:r>
      <w:r w:rsidR="00DE7AD7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допуска работы к проверке членами жюри. </w:t>
      </w:r>
    </w:p>
    <w:p w:rsidR="00E7109D" w:rsidRPr="0072430C" w:rsidRDefault="00E7109D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</w:p>
    <w:p w:rsidR="00674E19" w:rsidRPr="0072430C" w:rsidRDefault="00E7109D" w:rsidP="004C4B5E">
      <w:pPr>
        <w:tabs>
          <w:tab w:val="left" w:pos="103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="00C42A8B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</w:t>
      </w:r>
      <w:r w:rsidR="00674E19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Аннотация </w:t>
      </w:r>
      <w:r w:rsidR="0072430C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исследования и паспорт проекта</w:t>
      </w:r>
    </w:p>
    <w:p w:rsidR="0072430C" w:rsidRPr="0072430C" w:rsidRDefault="00674E19" w:rsidP="0072430C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Аннотация является неотъемлемой частью исследовательской</w:t>
      </w:r>
      <w:r w:rsidR="003020DF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работы. Аннотация оформляется на отдельной странице. Аннотация располагается перед введением. Аннотация представляет собой </w:t>
      </w:r>
      <w:r w:rsidR="00D751FC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ёмкое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описание работы.</w:t>
      </w:r>
      <w:r w:rsidR="00A51072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Текст аннотации - половина страницы.</w:t>
      </w:r>
    </w:p>
    <w:p w:rsidR="0072430C" w:rsidRPr="0072430C" w:rsidRDefault="0072430C" w:rsidP="0072430C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6.2.Паспорт проекта должен быть структурирован.  </w:t>
      </w:r>
    </w:p>
    <w:p w:rsidR="0072430C" w:rsidRPr="0072430C" w:rsidRDefault="0072430C" w:rsidP="0072430C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6.3. Участникам конкурса необходимо обязательно придерживаться структуры паспорта проекта.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Далее приведена последовательность параметра паспорта проекта: 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ФИО разработчика проекта;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ФИО руководителя проекта (наставника);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образовательного учреждения;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год разработки проекта;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срок действия проекта (краткосрочный, среднесрочный, долгосрочный);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предполагаемые заказчики проекта (физические или юридические лица);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актуальность темы работы;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цель работы;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задачи (не менее 3-5 задач);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проблема;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гипотеза (в зависимости от типа проекта);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тип проекта (практико-ориентированный и т.д.); 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сфера применения результатов проекта (экологическая, краеведческая, этнографическая, лингвистическая, экономическая, </w:t>
      </w:r>
      <w:proofErr w:type="gramStart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другое</w:t>
      </w:r>
      <w:proofErr w:type="gramEnd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72430C" w:rsidRPr="0072430C" w:rsidRDefault="0072430C" w:rsidP="0072430C">
      <w:pPr>
        <w:numPr>
          <w:ilvl w:val="0"/>
          <w:numId w:val="3"/>
        </w:num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продукт проектной деятельности (веб-сайт, путеводитель, электронный журнал, электронная газета, сценарий, видеофильм, видеоклип, атлас, карта,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словарь, справочник, виртуальная экскурсия и т. д.). </w:t>
      </w:r>
      <w:proofErr w:type="gramEnd"/>
    </w:p>
    <w:p w:rsidR="0072430C" w:rsidRPr="0072430C" w:rsidRDefault="0072430C" w:rsidP="0072430C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6.4. Текст паспорта проекта - 1-2 страницы. </w:t>
      </w:r>
    </w:p>
    <w:p w:rsidR="0072430C" w:rsidRPr="0072430C" w:rsidRDefault="0072430C" w:rsidP="0072430C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6.5. </w:t>
      </w:r>
      <w:r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При отсутствии одного, двух или нескольких параметров паспорта проекта, отсутствии паспорта проекта, наименования «Паспорта проекта» «Введением» с заменой структуры параметров паспорта на параметры введения исследовательской работы, при иной последовательности параметров паспорта проекта – </w:t>
      </w:r>
      <w:r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работа не допускается к рассмотрению членами жюри. 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E7109D" w:rsidRPr="0072430C" w:rsidRDefault="00E7109D" w:rsidP="0072430C">
      <w:p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4E19" w:rsidRPr="0072430C" w:rsidRDefault="00E7109D" w:rsidP="004C4B5E">
      <w:pPr>
        <w:tabs>
          <w:tab w:val="left" w:pos="103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</w:t>
      </w:r>
      <w:r w:rsidR="00C42A8B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674E19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Структура введения</w:t>
      </w:r>
    </w:p>
    <w:p w:rsidR="00674E19" w:rsidRPr="0072430C" w:rsidRDefault="003020DF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Введение должно быть четко структурировано, в не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м  дается обоснование темы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, оформляется научный аппарат</w:t>
      </w:r>
      <w:r w:rsidR="00A856C8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74E19" w:rsidRPr="0072430C" w:rsidRDefault="00AA4B7D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B42A2F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Участникам необходимо обязательно придерживаться структуры введения. Далее приведена последовательность параметров введения: 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актуальность темы работы;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 работы;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 работы;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цель работы;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задачи (не менее 4-5 задач);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гипотеза;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методы исследования (не мене 3-5 методов).</w:t>
      </w:r>
    </w:p>
    <w:p w:rsidR="00674E19" w:rsidRPr="0072430C" w:rsidRDefault="00B42A2F" w:rsidP="004C4B5E">
      <w:pPr>
        <w:tabs>
          <w:tab w:val="left" w:pos="103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Текст введения-1-2 страницы. </w:t>
      </w:r>
    </w:p>
    <w:p w:rsidR="008B165E" w:rsidRPr="0072430C" w:rsidRDefault="00B42A2F" w:rsidP="008B165E">
      <w:p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Образец оформления в</w:t>
      </w:r>
      <w:r w:rsidR="003020DF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ведения приведён в Приложении №5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084E98" w:rsidRPr="0072430C" w:rsidRDefault="00904EB7" w:rsidP="00084E98">
      <w:p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B42A2F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Фотографии, диаграммы, графики, таблицы и прочие растровые и векторные графические изображения, формы, а также  скриншоты необходимо размещать строго в основной части работы и в приложениях к работе. Наличие данных элементов в титульном листе, в оглавлении, во введении, в заключении, в списке источников и литературы  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не допускается.</w:t>
      </w:r>
      <w:r w:rsidR="00674E19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Данные элементы необходимо сопровождать ёмким комментарием, нужно озаглавливать все графические элементы. Рамки для офор</w:t>
      </w:r>
      <w:r w:rsidR="00084E98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мления страниц не используются.</w:t>
      </w:r>
    </w:p>
    <w:p w:rsidR="004C4B5E" w:rsidRPr="0072430C" w:rsidRDefault="00E7109D" w:rsidP="00084E98">
      <w:pPr>
        <w:tabs>
          <w:tab w:val="left" w:pos="1037"/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</w:t>
      </w:r>
    </w:p>
    <w:p w:rsidR="00674E19" w:rsidRPr="0072430C" w:rsidRDefault="00E7109D" w:rsidP="004C4B5E">
      <w:pPr>
        <w:tabs>
          <w:tab w:val="left" w:pos="85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8.</w:t>
      </w:r>
      <w:r w:rsidR="00674E19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Основная часть</w:t>
      </w:r>
    </w:p>
    <w:p w:rsidR="00674E19" w:rsidRPr="0072430C" w:rsidRDefault="00674E19" w:rsidP="004C4B5E">
      <w:pPr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Основная часть работы делится на две главы, каждая из которых должна содержать законченную информацию. </w:t>
      </w:r>
    </w:p>
    <w:p w:rsidR="00674E19" w:rsidRPr="0072430C" w:rsidRDefault="00674E19" w:rsidP="004C4B5E">
      <w:pPr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1 содержит теоретическую часть, обзор литературы и анализ состояния изученности данной проблемы по современным источникам (последние 5-10 лет) и электронным ресурсам. Необходимо сделать акцент на неисследованных аспектах проблемы, дать определения понятий, используемых в работе. Литературный обзор должен носить компилятивный характер, в нем излагаются результаты цитируемых работ и мнения их авторов. </w:t>
      </w:r>
    </w:p>
    <w:p w:rsidR="00674E19" w:rsidRPr="0072430C" w:rsidRDefault="00674E19" w:rsidP="004C4B5E">
      <w:pPr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рассмотрении теоретических вопросов целесообразно использование фактического и статистического материала, что позволяет более аргументировано доказывать то или иное высказывание или свою точку зрения. </w:t>
      </w:r>
    </w:p>
    <w:p w:rsidR="00674E19" w:rsidRPr="0072430C" w:rsidRDefault="00674E19" w:rsidP="004C4B5E">
      <w:pPr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2 содержит практическую часть, описание опытно-экспериментальной работы, этапы и логику практического исследования, а также краткое описание базы исследования, методов и средств обработки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данных, описание результатов эксперимента, выводы. Материалы этой главы являются логическим продолжением первой (теоретической) и отражают взаимосвязь практики и теории.</w:t>
      </w:r>
    </w:p>
    <w:p w:rsidR="00674E19" w:rsidRPr="0072430C" w:rsidRDefault="00674E19" w:rsidP="004C4B5E">
      <w:pPr>
        <w:tabs>
          <w:tab w:val="left" w:pos="85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4E19" w:rsidRPr="0072430C" w:rsidRDefault="00E7109D" w:rsidP="004C4B5E">
      <w:pPr>
        <w:tabs>
          <w:tab w:val="left" w:pos="85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</w:t>
      </w:r>
      <w:r w:rsidR="00F06FCB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674E19" w:rsidRPr="007243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Заключение </w:t>
      </w:r>
    </w:p>
    <w:p w:rsidR="00674E19" w:rsidRPr="0072430C" w:rsidRDefault="00674E19" w:rsidP="004C4B5E">
      <w:pPr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Заключение должно содержать характеристику итогов работы. В заключени</w:t>
      </w:r>
      <w:proofErr w:type="gramStart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proofErr w:type="gramEnd"/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необходимо отметить преимущества выдвигаемых автором  предложений, охарактеризовать возможные перспективы дальнейшего развития работ в этой области, представить практические рекомендации или результаты внедрения положений работы. Заключение — это своеобразный ответ «введению». В заключении необходимо дать ответы на поставленные в начале исследования задачи, отразить основные выводы, подтверждающие (или опровергающие) гипотезу. Заключение завершается предположениями по поводу дальнейших возможностей исследования данной проблемы.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9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.2.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Текст заключения – одна-две страницы.</w:t>
      </w:r>
    </w:p>
    <w:p w:rsidR="00E7109D" w:rsidRPr="0072430C" w:rsidRDefault="00E7109D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674E19" w:rsidRPr="0072430C" w:rsidRDefault="00E7109D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10</w:t>
      </w:r>
      <w:r w:rsidR="00F06FCB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674E19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Требования к оформлению списка источников и литературы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10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.1.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Список показывает глубину и широту изучения темы, демонстрирует эрудицию и культуру исследователя. 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10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.2.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Список источников и литературы оформляется строго в алфавитном порядке.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Список оформляется по ГОСТ.</w:t>
      </w: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Список является обязательной частью работы. В списке не может содержаться менее 4-х изданий различных авторов. Все ссылки на </w:t>
      </w:r>
      <w:proofErr w:type="spell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интернет-ресурсы</w:t>
      </w:r>
      <w:proofErr w:type="spell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оформляются по ГОСТ. Гиперссылки удаляются. Участник вправе выбрать любой  ГОСТ из ныне официально </w:t>
      </w: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опубликованных</w:t>
      </w:r>
      <w:proofErr w:type="gram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 Образец оформления</w:t>
      </w:r>
      <w:r w:rsidR="003020DF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списка приведён </w:t>
      </w:r>
      <w:proofErr w:type="gramStart"/>
      <w:r w:rsidR="003020DF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Приложении</w:t>
      </w:r>
      <w:proofErr w:type="gramEnd"/>
      <w:r w:rsidR="003020DF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№6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A51072" w:rsidRPr="0072430C" w:rsidRDefault="00A51072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10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.3.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За грубые ошибки в оформлении </w:t>
      </w:r>
      <w:r w:rsidR="00904EB7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источников и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литературы по ГОСТ или оформление без учёта ГОСТ у участника отнимается 5 баллов от общего результата.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10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.4.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</w:t>
      </w: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кст сп</w:t>
      </w:r>
      <w:proofErr w:type="gram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иска – одна-две страницы. 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674E19" w:rsidRPr="0072430C" w:rsidRDefault="00E7109D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11</w:t>
      </w:r>
      <w:r w:rsidR="00F06FCB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674E19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Приложения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11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.1.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Приложение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имеет вспомогательный и справочный характер, размещается в конце работы. </w:t>
      </w: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приложении могут быть размещены графики, таблицы, выдержки из официальных документов (фотокопии, фотографии, карты, функциональные, принципиальные схемы, диаграммы</w:t>
      </w:r>
      <w:r w:rsidR="00B925C8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чертежи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результаты экспериментов, текст разработанной программы и т.д.).</w:t>
      </w:r>
      <w:proofErr w:type="gram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Все материалы приложения должны </w:t>
      </w: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помогать более пол</w:t>
      </w:r>
      <w:r w:rsidR="00F24668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 осветить</w:t>
      </w:r>
      <w:proofErr w:type="gramEnd"/>
      <w:r w:rsidR="00F24668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проблему, обозначенную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 работе, показать, как формировались данные для расчетов. Каждое приложение начинается с новой страницы, имеет буквенное обозначение и название, которые указываются в оглавлении. В тексте работы ссылка на приложение дается в круглых скобках.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E7109D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C42A8B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Объем Приложе</w:t>
      </w:r>
      <w:r w:rsidR="00813A8F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ния  – </w:t>
      </w:r>
      <w:r w:rsidR="00F965DE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1-5 страниц.</w:t>
      </w:r>
    </w:p>
    <w:p w:rsidR="00E7109D" w:rsidRPr="0072430C" w:rsidRDefault="00E7109D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4E19" w:rsidRPr="0072430C" w:rsidRDefault="00E7109D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12</w:t>
      </w:r>
      <w:r w:rsidR="00F06FCB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674E19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Требования к оформлению текста работ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AC2F7A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12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.1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Объем работы:</w:t>
      </w: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10-20 страниц печатного текста в программе </w:t>
      </w:r>
      <w:proofErr w:type="spellStart"/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Microsoft</w:t>
      </w:r>
      <w:proofErr w:type="spellEnd"/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Word</w:t>
      </w:r>
      <w:proofErr w:type="spellEnd"/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.</w:t>
      </w:r>
      <w:r w:rsidRPr="0072430C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72430C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lastRenderedPageBreak/>
        <w:tab/>
      </w:r>
      <w:r w:rsidR="00AC2F7A"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12</w:t>
      </w:r>
      <w:r w:rsidR="00C42A8B"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.2.</w:t>
      </w:r>
      <w:r w:rsidR="00C42A8B" w:rsidRPr="0072430C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u w:val="single"/>
          <w:shd w:val="clear" w:color="auto" w:fill="FFFFFF"/>
        </w:rPr>
        <w:t xml:space="preserve">Оформление текста титульного листа, оглавления: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шрифт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Times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New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Roman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обычный, размер 14 </w:t>
      </w:r>
      <w:proofErr w:type="spellStart"/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пт</w:t>
      </w:r>
      <w:proofErr w:type="spellEnd"/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, межстрочный интервал – одинарный, без зеркальных отступов, отступ (красная строка) 1,25, выравнивание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u w:val="single"/>
          <w:shd w:val="clear" w:color="auto" w:fill="FFFFFF"/>
        </w:rPr>
        <w:t xml:space="preserve">по левому краю. 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AC2F7A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12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.3.</w:t>
      </w:r>
      <w:r w:rsidR="00C42A8B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Оформление текста введения, основной части, заключения, списка источников и литературы:</w:t>
      </w: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шрифт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Times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New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Roman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обычный, размер 14 </w:t>
      </w:r>
      <w:proofErr w:type="spell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пт</w:t>
      </w:r>
      <w:proofErr w:type="spell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межстрочный интервал – полуторный, без зеркальных отступов, отступ (красная строка) 1,25, выравнивание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по ширине.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End"/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AC2F7A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12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.4. </w:t>
      </w: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Для оформления заголовков глав и подзаголовков, оформления названий частей работы («Введение», «Глава.</w:t>
      </w:r>
      <w:proofErr w:type="gram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 </w:t>
      </w: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Название главы», «Заключение», «Список источников и литературы», «Приложение») используются: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шрифт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Times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New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Roman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обычный, полужирный, размер 14 </w:t>
      </w:r>
      <w:proofErr w:type="spell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пт</w:t>
      </w:r>
      <w:proofErr w:type="spell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межстрочный интервал – одинарный, без зеркальных отступов, отступ (красная строка) 1,25, выравнивание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по центру.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End"/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AC2F7A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12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.5.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Сноски.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 работе на все использованные источники и литературу необходимо приводить надстрочные сноски. Внизу страницы с абзаца приводится текст библиографической ссылки, отделенный от основного текста короткой тонкой горизонтальной линией с левой стороны.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Сноски оформляются по ГОСТ,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шрифт</w:t>
      </w: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: 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шрифт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Times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New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Roman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обычный, размер №10, межстрочный интервал – одинарный, выравнивание по левому краю. Ссылки на </w:t>
      </w:r>
      <w:proofErr w:type="spell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интернет-ресурсы</w:t>
      </w:r>
      <w:proofErr w:type="spell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 сносках оформляются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по ГОСТ</w:t>
      </w: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Гиперссылки удаляются. Пример сноски: 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1465C2B5" wp14:editId="1EEB5087">
            <wp:extent cx="6352540" cy="394970"/>
            <wp:effectExtent l="0" t="0" r="0" b="5080"/>
            <wp:docPr id="1" name="Рисунок 1" descr="2022-08-18_10-12-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-08-18_10-12-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AC2F7A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12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.6.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Подчёркивание текста и курсив  – не используются в работе.  Цвет страниц работы – белый. Цвет текста работы – чёрный. Заливка текста не применяется. Стили текста в работе не применяются. Переносы слов в тексте работы не используются. 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AC2F7A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12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.7.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Текст должен быть набран на русском языке. Текст должен обладать грамотностью, логичностью, объективностью, точностью и лаконичностью формулировок. </w:t>
      </w: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 тексте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не допускается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применение сокращений слов, кроме установленных правилами русской орфографии. </w:t>
      </w:r>
      <w:proofErr w:type="gramEnd"/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AC2F7A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12.8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Поля страницы:</w:t>
      </w:r>
    </w:p>
    <w:p w:rsidR="00674E19" w:rsidRPr="0072430C" w:rsidRDefault="00674E19" w:rsidP="008B165E">
      <w:pPr>
        <w:shd w:val="clear" w:color="auto" w:fill="FFFFFF"/>
        <w:tabs>
          <w:tab w:val="left" w:pos="857"/>
          <w:tab w:val="left" w:pos="9923"/>
        </w:tabs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левое</w:t>
      </w:r>
      <w:proofErr w:type="gram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– 3 см.</w:t>
      </w:r>
    </w:p>
    <w:p w:rsidR="00674E19" w:rsidRPr="0072430C" w:rsidRDefault="00674E19" w:rsidP="008B165E">
      <w:pPr>
        <w:shd w:val="clear" w:color="auto" w:fill="FFFFFF"/>
        <w:tabs>
          <w:tab w:val="left" w:pos="857"/>
          <w:tab w:val="left" w:pos="9923"/>
        </w:tabs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правое</w:t>
      </w:r>
      <w:proofErr w:type="gram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– 1 см.</w:t>
      </w:r>
    </w:p>
    <w:p w:rsidR="00674E19" w:rsidRPr="0072430C" w:rsidRDefault="00674E19" w:rsidP="008B165E">
      <w:pPr>
        <w:shd w:val="clear" w:color="auto" w:fill="FFFFFF"/>
        <w:tabs>
          <w:tab w:val="left" w:pos="857"/>
          <w:tab w:val="left" w:pos="9923"/>
        </w:tabs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нижнее</w:t>
      </w:r>
      <w:proofErr w:type="gram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– 2 см.</w:t>
      </w:r>
    </w:p>
    <w:p w:rsidR="00674E19" w:rsidRPr="0072430C" w:rsidRDefault="00674E19" w:rsidP="008B165E">
      <w:pPr>
        <w:shd w:val="clear" w:color="auto" w:fill="FFFFFF"/>
        <w:tabs>
          <w:tab w:val="left" w:pos="857"/>
          <w:tab w:val="left" w:pos="9923"/>
        </w:tabs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gramStart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верхнее</w:t>
      </w:r>
      <w:proofErr w:type="gramEnd"/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– 2 см.</w:t>
      </w:r>
    </w:p>
    <w:p w:rsidR="00674E19" w:rsidRPr="0072430C" w:rsidRDefault="00F64C0B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</w:t>
      </w:r>
      <w:r w:rsidR="00AC2F7A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12.9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  <w:r w:rsidR="00674E19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Каждая новая глава начинается с новой страницы; это же правило относится к другим основным структурным разделам работы (введению, заключению,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списку источников и литературы</w:t>
      </w:r>
      <w:r w:rsidR="00674E19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приложениям и т.д.). </w:t>
      </w:r>
    </w:p>
    <w:p w:rsidR="00674E19" w:rsidRPr="0072430C" w:rsidRDefault="00F965DE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="00AC2F7A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12.10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  <w:r w:rsidR="00674E19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Иные параметры оформления текста исследовательской работы, их частичное, фрагментарное или полное несоблюдение </w:t>
      </w:r>
      <w:r w:rsidR="00674E19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нарушают Положение о проведении конкурса</w:t>
      </w:r>
      <w:r w:rsidR="004372B5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.</w:t>
      </w:r>
      <w:r w:rsidR="00AC0277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 Работа может быть возвращена </w:t>
      </w:r>
      <w:r w:rsidR="006B1C6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участнику</w:t>
      </w:r>
      <w:r w:rsidR="00AC0277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 на переделку оформления.</w:t>
      </w:r>
      <w:r w:rsidR="00AC0277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="00674E19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AC2F7A" w:rsidRPr="0072430C" w:rsidRDefault="00AC2F7A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674E19" w:rsidRPr="0072430C" w:rsidRDefault="00FC16FF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13</w:t>
      </w:r>
      <w:r w:rsidR="00F06FCB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674E19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Требования к оформлению колонтитулов страниц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FC16FF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13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.1.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Первой страницей является титульный лист, который не подлежит нумерации. На следующем листе указывается цифра «2». 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FC16FF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13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.2.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Все страницы нумеруются арабскими цифрами (1,2,3 и т.д.), соблюдая сквозную нумерацию по всему тексту (т. е. порядковую), номер проставляется внизу страницы по центру.</w:t>
      </w:r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C16FF" w:rsidRPr="0072430C" w:rsidRDefault="00FC16FF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674E19" w:rsidRPr="0072430C" w:rsidRDefault="00FC16FF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14</w:t>
      </w:r>
      <w:r w:rsidR="00F06FCB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674E19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Содержание работы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FC16FF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14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.1. 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 работе необходимо четко обозначить теоретические и практические достижения автора, области использования результатов. В случае если результаты нашли практическое применение, должны быть приложены подтверждающие материалы. </w:t>
      </w:r>
    </w:p>
    <w:p w:rsidR="00674E19" w:rsidRPr="0072430C" w:rsidRDefault="00674E19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674E19" w:rsidRPr="0072430C" w:rsidRDefault="00FC16FF" w:rsidP="004C4B5E">
      <w:pPr>
        <w:numPr>
          <w:ilvl w:val="1"/>
          <w:numId w:val="1"/>
        </w:numPr>
        <w:shd w:val="clear" w:color="auto" w:fill="FFFFFF"/>
        <w:tabs>
          <w:tab w:val="left" w:pos="857"/>
          <w:tab w:val="left" w:pos="9923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15</w:t>
      </w:r>
      <w:r w:rsidR="00C42A8B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674E19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Оформление презентаций:</w:t>
      </w:r>
    </w:p>
    <w:p w:rsidR="006A471C" w:rsidRPr="0072430C" w:rsidRDefault="00F965DE" w:rsidP="006A471C">
      <w:pPr>
        <w:tabs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A471C"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C16FF" w:rsidRPr="007243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 xml:space="preserve">Презентации выполняются в программе </w:t>
      </w:r>
      <w:proofErr w:type="spellStart"/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471C" w:rsidRPr="0072430C" w:rsidRDefault="00F965DE" w:rsidP="006A471C">
      <w:pPr>
        <w:tabs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A471C" w:rsidRPr="0072430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6FF" w:rsidRPr="007243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 xml:space="preserve">Объем презентации: </w:t>
      </w:r>
      <w:r w:rsidR="009A1675" w:rsidRPr="0072430C">
        <w:rPr>
          <w:rFonts w:ascii="Times New Roman" w:eastAsia="Times New Roman" w:hAnsi="Times New Roman" w:cs="Times New Roman"/>
          <w:sz w:val="28"/>
          <w:szCs w:val="28"/>
        </w:rPr>
        <w:t>не менее 5 слайдов и не более 12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 xml:space="preserve"> слайдов. </w:t>
      </w:r>
    </w:p>
    <w:p w:rsidR="006A471C" w:rsidRPr="0072430C" w:rsidRDefault="00F965DE" w:rsidP="006A471C">
      <w:pPr>
        <w:tabs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C16FF" w:rsidRPr="007243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4F1A04" w:rsidRPr="0072430C">
        <w:rPr>
          <w:rFonts w:ascii="Times New Roman" w:eastAsia="Times New Roman" w:hAnsi="Times New Roman" w:cs="Times New Roman"/>
          <w:sz w:val="28"/>
          <w:szCs w:val="28"/>
        </w:rPr>
        <w:t xml:space="preserve">Презентация оценивается согласно критериям. </w:t>
      </w:r>
    </w:p>
    <w:p w:rsidR="000F2E60" w:rsidRPr="0072430C" w:rsidRDefault="00F965DE" w:rsidP="006A471C">
      <w:pPr>
        <w:tabs>
          <w:tab w:val="left" w:pos="992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C16FF" w:rsidRPr="007243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 xml:space="preserve">На первом слайде обязательно указывается наименование общеобразовательного учреждения, название направления/номинации, название работы, ФИО участника/участников, ФИО наставника/наставников, указывается класс, в котором состоит участник. </w:t>
      </w:r>
    </w:p>
    <w:p w:rsidR="000F2E60" w:rsidRPr="0072430C" w:rsidRDefault="00FC16FF" w:rsidP="006A471C">
      <w:pPr>
        <w:tabs>
          <w:tab w:val="left" w:pos="9923"/>
        </w:tabs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0E2BEB" w:rsidRPr="00724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668" w:rsidRPr="0072430C">
        <w:rPr>
          <w:rFonts w:ascii="Times New Roman" w:eastAsia="Times New Roman" w:hAnsi="Times New Roman" w:cs="Times New Roman"/>
          <w:sz w:val="28"/>
          <w:szCs w:val="28"/>
        </w:rPr>
        <w:t>Требуемая с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труктура презентации:</w:t>
      </w:r>
    </w:p>
    <w:p w:rsidR="000F2E60" w:rsidRPr="0072430C" w:rsidRDefault="005F424F" w:rsidP="006A471C">
      <w:pPr>
        <w:pStyle w:val="a7"/>
        <w:tabs>
          <w:tab w:val="left" w:pos="9923"/>
        </w:tabs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>Слайд 2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.Введение.</w:t>
      </w:r>
    </w:p>
    <w:p w:rsidR="000F2E60" w:rsidRPr="0072430C" w:rsidRDefault="005F424F" w:rsidP="006A471C">
      <w:pPr>
        <w:pStyle w:val="a7"/>
        <w:tabs>
          <w:tab w:val="left" w:pos="9923"/>
        </w:tabs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>Слайд 3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. Краткое описание теоретической части;</w:t>
      </w:r>
    </w:p>
    <w:p w:rsidR="000F2E60" w:rsidRPr="0072430C" w:rsidRDefault="005F424F" w:rsidP="006A471C">
      <w:pPr>
        <w:pStyle w:val="a7"/>
        <w:tabs>
          <w:tab w:val="left" w:pos="9923"/>
        </w:tabs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>Слайд 4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. Выводы из теоретической части</w:t>
      </w:r>
    </w:p>
    <w:p w:rsidR="000F2E60" w:rsidRPr="0072430C" w:rsidRDefault="005F424F" w:rsidP="006A471C">
      <w:pPr>
        <w:pStyle w:val="a7"/>
        <w:tabs>
          <w:tab w:val="left" w:pos="9923"/>
        </w:tabs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>Слайд 5</w:t>
      </w:r>
      <w:r w:rsidR="00F06FCB" w:rsidRPr="0072430C">
        <w:rPr>
          <w:rFonts w:ascii="Times New Roman" w:eastAsia="Times New Roman" w:hAnsi="Times New Roman" w:cs="Times New Roman"/>
          <w:sz w:val="28"/>
          <w:szCs w:val="28"/>
        </w:rPr>
        <w:t>. Описание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практической части</w:t>
      </w:r>
    </w:p>
    <w:p w:rsidR="000F2E60" w:rsidRPr="0072430C" w:rsidRDefault="005F424F" w:rsidP="006A471C">
      <w:pPr>
        <w:pStyle w:val="a7"/>
        <w:tabs>
          <w:tab w:val="left" w:pos="9923"/>
        </w:tabs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>Слайд 6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.Выводы практической части</w:t>
      </w:r>
    </w:p>
    <w:p w:rsidR="000F2E60" w:rsidRPr="0072430C" w:rsidRDefault="005F424F" w:rsidP="006A471C">
      <w:pPr>
        <w:pStyle w:val="a7"/>
        <w:tabs>
          <w:tab w:val="left" w:pos="9923"/>
        </w:tabs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>Слайд 7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Выводы по всей работе</w:t>
      </w:r>
    </w:p>
    <w:p w:rsidR="000F2E60" w:rsidRPr="0072430C" w:rsidRDefault="005F424F" w:rsidP="006A471C">
      <w:pPr>
        <w:pStyle w:val="a7"/>
        <w:tabs>
          <w:tab w:val="left" w:pos="9923"/>
        </w:tabs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>Слайд 8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Приложения.</w:t>
      </w:r>
    </w:p>
    <w:p w:rsidR="000F2E60" w:rsidRPr="0072430C" w:rsidRDefault="006C37A2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C16FF" w:rsidRPr="007243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C42A8B" w:rsidRPr="007243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2E60" w:rsidRPr="007243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Фотографии, диаграммы, графики, таблицы и прочие растровые и векторные графические изображения, формы, а также  скриншоты необходимо сопровождать ёмким комментарием.</w:t>
      </w:r>
      <w:r w:rsidR="00F24668" w:rsidRPr="0072430C">
        <w:rPr>
          <w:rFonts w:ascii="Times New Roman" w:eastAsia="Times New Roman" w:hAnsi="Times New Roman" w:cs="Times New Roman"/>
          <w:sz w:val="28"/>
          <w:szCs w:val="28"/>
        </w:rPr>
        <w:t xml:space="preserve"> Данный материал должен быть уместным, а его наличие – обоснованным. </w:t>
      </w:r>
    </w:p>
    <w:p w:rsidR="000F2E60" w:rsidRPr="0072430C" w:rsidRDefault="006C37A2" w:rsidP="004C4B5E">
      <w:pPr>
        <w:shd w:val="clear" w:color="auto" w:fill="FFFFFF"/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C16FF" w:rsidRPr="007243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.7. 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 xml:space="preserve"> Формат фотографий и скриншотов – стандартный, прямоугольный, Не рекомендуется размещать одну/несколько фотографий и/или скриншотов на полный формат слайда  методом растяжения фотографии и/или скриншота до максимума. Слишком малый формат фотографий (размером 5х5 и менее) использовать в презентации не рекомендуется. </w:t>
      </w:r>
    </w:p>
    <w:p w:rsidR="000F2E60" w:rsidRPr="0072430C" w:rsidRDefault="006C37A2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C16FF" w:rsidRPr="007243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.8. 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Графические элементы должны быть исполнены в хорошем качестве, не должны наклад</w:t>
      </w:r>
      <w:r w:rsidR="00294B2A" w:rsidRPr="0072430C">
        <w:rPr>
          <w:rFonts w:ascii="Times New Roman" w:eastAsia="Times New Roman" w:hAnsi="Times New Roman" w:cs="Times New Roman"/>
          <w:sz w:val="28"/>
          <w:szCs w:val="28"/>
        </w:rPr>
        <w:t xml:space="preserve">ываться друг на друга слоями, </w:t>
      </w:r>
      <w:r w:rsidR="000F2E60" w:rsidRPr="0072430C">
        <w:rPr>
          <w:rFonts w:ascii="Times New Roman" w:eastAsia="Times New Roman" w:hAnsi="Times New Roman" w:cs="Times New Roman"/>
          <w:sz w:val="28"/>
          <w:szCs w:val="28"/>
        </w:rPr>
        <w:t>смещаться, «выходить» за пределы полей слайда.</w:t>
      </w:r>
    </w:p>
    <w:p w:rsidR="00030AD5" w:rsidRPr="0072430C" w:rsidRDefault="000F2E60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C16FF" w:rsidRPr="007243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.9. </w:t>
      </w: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В презентации можно использовать </w:t>
      </w:r>
      <w:r w:rsidR="00F06FCB" w:rsidRPr="0072430C">
        <w:rPr>
          <w:rFonts w:ascii="Times New Roman" w:eastAsia="Times New Roman" w:hAnsi="Times New Roman" w:cs="Times New Roman"/>
          <w:sz w:val="28"/>
          <w:szCs w:val="28"/>
        </w:rPr>
        <w:t xml:space="preserve">уместное </w:t>
      </w:r>
      <w:r w:rsidRPr="0072430C">
        <w:rPr>
          <w:rFonts w:ascii="Times New Roman" w:eastAsia="Times New Roman" w:hAnsi="Times New Roman" w:cs="Times New Roman"/>
          <w:sz w:val="28"/>
          <w:szCs w:val="28"/>
        </w:rPr>
        <w:t>музыкальное сопровождение.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30C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Start"/>
      <w:r w:rsidRPr="0072430C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72430C">
        <w:rPr>
          <w:rFonts w:ascii="Times New Roman" w:eastAsia="Times New Roman" w:hAnsi="Times New Roman" w:cs="Times New Roman"/>
          <w:sz w:val="28"/>
          <w:szCs w:val="28"/>
        </w:rPr>
        <w:t>езентации должен быть понятным ауди</w:t>
      </w:r>
      <w:r w:rsidR="009A53B4" w:rsidRPr="0072430C">
        <w:rPr>
          <w:rFonts w:ascii="Times New Roman" w:eastAsia="Times New Roman" w:hAnsi="Times New Roman" w:cs="Times New Roman"/>
          <w:sz w:val="28"/>
          <w:szCs w:val="28"/>
        </w:rPr>
        <w:t>тории и читаемым (разборчивым).</w:t>
      </w:r>
    </w:p>
    <w:p w:rsidR="009A53B4" w:rsidRPr="0072430C" w:rsidRDefault="009A53B4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AD5" w:rsidRPr="0072430C" w:rsidRDefault="00FC16FF" w:rsidP="004C4B5E">
      <w:pPr>
        <w:pStyle w:val="a7"/>
        <w:tabs>
          <w:tab w:val="left" w:pos="9923"/>
        </w:tabs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6C37A2" w:rsidRPr="0072430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0AD5" w:rsidRPr="0072430C">
        <w:rPr>
          <w:rFonts w:ascii="Times New Roman" w:eastAsia="Times New Roman" w:hAnsi="Times New Roman" w:cs="Times New Roman"/>
          <w:b/>
          <w:sz w:val="28"/>
          <w:szCs w:val="28"/>
        </w:rPr>
        <w:t>Требования к докладу</w:t>
      </w:r>
    </w:p>
    <w:p w:rsidR="00030AD5" w:rsidRPr="0072430C" w:rsidRDefault="00BE7BB0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 w:rsidR="009A53B4" w:rsidRPr="0072430C">
        <w:rPr>
          <w:rFonts w:ascii="Times New Roman" w:eastAsia="Times New Roman" w:hAnsi="Times New Roman" w:cs="Times New Roman"/>
          <w:sz w:val="28"/>
          <w:szCs w:val="28"/>
        </w:rPr>
        <w:t>16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A1675" w:rsidRPr="0072430C">
        <w:rPr>
          <w:rFonts w:ascii="Times New Roman" w:eastAsia="Times New Roman" w:hAnsi="Times New Roman" w:cs="Times New Roman"/>
          <w:sz w:val="28"/>
          <w:szCs w:val="28"/>
        </w:rPr>
        <w:t>Научный доклад об основных результатах подготовленной исследовательской работы представляет собой самостоятельную разработку автора по теме его работы</w:t>
      </w:r>
      <w:r w:rsidR="00C00FC4" w:rsidRPr="007243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00FC4" w:rsidRPr="0072430C" w:rsidRDefault="00C00FC4" w:rsidP="004C4B5E">
      <w:pPr>
        <w:shd w:val="clear" w:color="auto" w:fill="FFFFFF"/>
        <w:tabs>
          <w:tab w:val="left" w:pos="857"/>
          <w:tab w:val="left" w:pos="9923"/>
        </w:tabs>
        <w:ind w:firstLine="709"/>
        <w:contextualSpacing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9A53B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16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.2.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Оформление титульного листа</w:t>
      </w:r>
      <w:r w:rsidR="00991A19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 доклада</w:t>
      </w: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:</w:t>
      </w: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шрифт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Times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New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Roman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обычный, размер 14 </w:t>
      </w:r>
      <w:proofErr w:type="spellStart"/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пт</w:t>
      </w:r>
      <w:proofErr w:type="spellEnd"/>
      <w:r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, межстрочный интервал – одинарный, без зеркальных отступов, отступ (красная строка) 1,25, выравнивание </w:t>
      </w:r>
      <w:r w:rsidRPr="0072430C">
        <w:rPr>
          <w:rFonts w:ascii="Times New Roman" w:hAnsi="Times New Roman" w:cs="Times New Roman"/>
          <w:bCs/>
          <w:color w:val="202122"/>
          <w:sz w:val="28"/>
          <w:szCs w:val="28"/>
          <w:u w:val="single"/>
          <w:shd w:val="clear" w:color="auto" w:fill="FFFFFF"/>
        </w:rPr>
        <w:t xml:space="preserve">по левому краю. </w:t>
      </w:r>
      <w:r w:rsidR="00514E03" w:rsidRPr="0072430C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Образец: Приложение №6.</w:t>
      </w:r>
      <w:r w:rsidR="00514E03" w:rsidRPr="0072430C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</w:p>
    <w:p w:rsidR="00C00FC4" w:rsidRPr="0072430C" w:rsidRDefault="00A90A3E" w:rsidP="004C4B5E">
      <w:pPr>
        <w:tabs>
          <w:tab w:val="left" w:pos="992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</w:t>
      </w:r>
      <w:r w:rsidR="009A53B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16</w:t>
      </w:r>
      <w:r w:rsidR="00C42A8B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.3.</w:t>
      </w:r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Оформление текста доклада:</w:t>
      </w:r>
      <w:r w:rsidR="00C00FC4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шрифт </w:t>
      </w:r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Times</w:t>
      </w:r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New</w:t>
      </w:r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Roman</w:t>
      </w:r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обычный, размер 14 </w:t>
      </w:r>
      <w:proofErr w:type="spellStart"/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пт</w:t>
      </w:r>
      <w:proofErr w:type="spellEnd"/>
      <w:r w:rsidR="00C00FC4" w:rsidRPr="0072430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межстрочный интервал – полуторный, без зеркальных отступов, отступ (красная строка) 1,25, выравнивание по ширине.</w:t>
      </w:r>
      <w:r w:rsidR="00C00FC4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9A1675" w:rsidRPr="0072430C" w:rsidRDefault="00A90A3E" w:rsidP="004C4B5E">
      <w:pPr>
        <w:pStyle w:val="a7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A53B4" w:rsidRPr="0072430C">
        <w:rPr>
          <w:rFonts w:ascii="Times New Roman" w:eastAsia="Times New Roman" w:hAnsi="Times New Roman" w:cs="Times New Roman"/>
          <w:sz w:val="28"/>
          <w:szCs w:val="28"/>
        </w:rPr>
        <w:t>16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3A1C2B" w:rsidRPr="007243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1675" w:rsidRPr="0072430C">
        <w:rPr>
          <w:rFonts w:ascii="Times New Roman" w:eastAsia="Times New Roman" w:hAnsi="Times New Roman" w:cs="Times New Roman"/>
          <w:sz w:val="28"/>
          <w:szCs w:val="28"/>
        </w:rPr>
        <w:t xml:space="preserve">В научном докладе должны быть изложены основные идеи и выводы, показаны вклад автора в проведенное исследование, степень новизны и практическая значимость результатов исследований. В структуре научного доклада должны быть выделены следующие разделы: </w:t>
      </w:r>
    </w:p>
    <w:p w:rsidR="009A1675" w:rsidRPr="0072430C" w:rsidRDefault="006C37A2" w:rsidP="004C4B5E">
      <w:pPr>
        <w:pStyle w:val="a7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A1675" w:rsidRPr="0072430C">
        <w:rPr>
          <w:rFonts w:ascii="Times New Roman" w:eastAsia="Times New Roman" w:hAnsi="Times New Roman" w:cs="Times New Roman"/>
          <w:sz w:val="28"/>
          <w:szCs w:val="28"/>
        </w:rPr>
        <w:t xml:space="preserve">I. Общая характеристика работы (теоретическая и практическая). </w:t>
      </w:r>
    </w:p>
    <w:p w:rsidR="009A1675" w:rsidRPr="0072430C" w:rsidRDefault="006C37A2" w:rsidP="004C4B5E">
      <w:pPr>
        <w:pStyle w:val="a7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A1675" w:rsidRPr="0072430C">
        <w:rPr>
          <w:rFonts w:ascii="Times New Roman" w:eastAsia="Times New Roman" w:hAnsi="Times New Roman" w:cs="Times New Roman"/>
          <w:sz w:val="28"/>
          <w:szCs w:val="28"/>
        </w:rPr>
        <w:t xml:space="preserve">II. Основные положения, выносимые на защиту. </w:t>
      </w:r>
    </w:p>
    <w:p w:rsidR="009A1675" w:rsidRPr="0072430C" w:rsidRDefault="006C37A2" w:rsidP="004C4B5E">
      <w:pPr>
        <w:pStyle w:val="a7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A1675" w:rsidRPr="0072430C">
        <w:rPr>
          <w:rFonts w:ascii="Times New Roman" w:eastAsia="Times New Roman" w:hAnsi="Times New Roman" w:cs="Times New Roman"/>
          <w:sz w:val="28"/>
          <w:szCs w:val="28"/>
        </w:rPr>
        <w:t>III. Заключение (выводы и рекомендации).</w:t>
      </w:r>
    </w:p>
    <w:p w:rsidR="003A1C2B" w:rsidRPr="0072430C" w:rsidRDefault="006C37A2" w:rsidP="004C4B5E">
      <w:pPr>
        <w:pStyle w:val="a7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A53B4" w:rsidRPr="0072430C">
        <w:rPr>
          <w:rFonts w:ascii="Times New Roman" w:eastAsia="Times New Roman" w:hAnsi="Times New Roman" w:cs="Times New Roman"/>
          <w:sz w:val="28"/>
          <w:szCs w:val="28"/>
        </w:rPr>
        <w:t>16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3A1C2B" w:rsidRPr="0072430C">
        <w:rPr>
          <w:rFonts w:ascii="Times New Roman" w:eastAsia="Times New Roman" w:hAnsi="Times New Roman" w:cs="Times New Roman"/>
          <w:sz w:val="28"/>
          <w:szCs w:val="28"/>
        </w:rPr>
        <w:t xml:space="preserve">.Объем научного доклада составляет 1,0 – </w:t>
      </w:r>
      <w:r w:rsidR="00991A19" w:rsidRPr="0072430C">
        <w:rPr>
          <w:rFonts w:ascii="Times New Roman" w:eastAsia="Times New Roman" w:hAnsi="Times New Roman" w:cs="Times New Roman"/>
          <w:sz w:val="28"/>
          <w:szCs w:val="28"/>
        </w:rPr>
        <w:t xml:space="preserve">1,5 печатного листа. </w:t>
      </w:r>
    </w:p>
    <w:p w:rsidR="000E2BEB" w:rsidRPr="0072430C" w:rsidRDefault="006C37A2" w:rsidP="004C4B5E">
      <w:pPr>
        <w:pStyle w:val="a7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A53B4" w:rsidRPr="0072430C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 w:rsidR="00C42A8B" w:rsidRPr="0072430C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3A1C2B" w:rsidRPr="0072430C">
        <w:rPr>
          <w:rFonts w:ascii="Times New Roman" w:eastAsia="Times New Roman" w:hAnsi="Times New Roman" w:cs="Times New Roman"/>
          <w:sz w:val="28"/>
          <w:szCs w:val="28"/>
        </w:rPr>
        <w:t>.Написание текс</w:t>
      </w:r>
      <w:r w:rsidR="00BE7BB0" w:rsidRPr="0072430C">
        <w:rPr>
          <w:rFonts w:ascii="Times New Roman" w:eastAsia="Times New Roman" w:hAnsi="Times New Roman" w:cs="Times New Roman"/>
          <w:sz w:val="28"/>
          <w:szCs w:val="28"/>
        </w:rPr>
        <w:t>та научного доклада</w:t>
      </w:r>
      <w:r w:rsidR="003A1C2B" w:rsidRPr="0072430C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осуществляются на </w:t>
      </w:r>
      <w:r w:rsidR="00991A19" w:rsidRPr="0072430C">
        <w:rPr>
          <w:rFonts w:ascii="Times New Roman" w:eastAsia="Times New Roman" w:hAnsi="Times New Roman" w:cs="Times New Roman"/>
          <w:sz w:val="28"/>
          <w:szCs w:val="28"/>
        </w:rPr>
        <w:t xml:space="preserve">грамотном </w:t>
      </w:r>
      <w:r w:rsidR="003A1C2B" w:rsidRPr="0072430C">
        <w:rPr>
          <w:rFonts w:ascii="Times New Roman" w:eastAsia="Times New Roman" w:hAnsi="Times New Roman" w:cs="Times New Roman"/>
          <w:sz w:val="28"/>
          <w:szCs w:val="28"/>
        </w:rPr>
        <w:t>русском языке.</w:t>
      </w:r>
    </w:p>
    <w:p w:rsidR="004F1A04" w:rsidRPr="0072430C" w:rsidRDefault="006C37A2" w:rsidP="004C4B5E">
      <w:pPr>
        <w:pStyle w:val="a7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A53B4" w:rsidRPr="0072430C">
        <w:rPr>
          <w:rFonts w:ascii="Times New Roman" w:eastAsia="Times New Roman" w:hAnsi="Times New Roman" w:cs="Times New Roman"/>
          <w:sz w:val="28"/>
          <w:szCs w:val="28"/>
        </w:rPr>
        <w:t>16</w:t>
      </w:r>
      <w:r w:rsidR="004F1A04" w:rsidRPr="0072430C">
        <w:rPr>
          <w:rFonts w:ascii="Times New Roman" w:eastAsia="Times New Roman" w:hAnsi="Times New Roman" w:cs="Times New Roman"/>
          <w:sz w:val="28"/>
          <w:szCs w:val="28"/>
        </w:rPr>
        <w:t>.7. Доклад оценивается согласно критериям.</w:t>
      </w:r>
      <w:r w:rsidR="00514E03" w:rsidRPr="00724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53B4" w:rsidRPr="0072430C" w:rsidRDefault="009A53B4" w:rsidP="004C4B5E">
      <w:pPr>
        <w:pStyle w:val="a7"/>
        <w:tabs>
          <w:tab w:val="left" w:pos="992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BEB" w:rsidRPr="0072430C" w:rsidRDefault="009A53B4" w:rsidP="004C4B5E">
      <w:pPr>
        <w:pStyle w:val="a7"/>
        <w:tabs>
          <w:tab w:val="left" w:pos="0"/>
          <w:tab w:val="left" w:pos="9923"/>
        </w:tabs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17</w:t>
      </w:r>
      <w:r w:rsidR="006C37A2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0E2BEB" w:rsidRPr="007243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Итоги</w:t>
      </w:r>
    </w:p>
    <w:p w:rsidR="000E2BEB" w:rsidRPr="0072430C" w:rsidRDefault="000E2BEB" w:rsidP="004C4B5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FD4B6E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</w:t>
      </w:r>
      <w:r w:rsidR="006C37A2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</w:t>
      </w:r>
      <w:r w:rsidR="00FD4B6E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9A53B4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17</w:t>
      </w:r>
      <w:r w:rsidR="00C42A8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.1. 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Победител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ь – участник, 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работ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котор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ого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наб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рала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наибольшее количество баллов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 номинац</w:t>
      </w:r>
      <w:r w:rsidR="008115DD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ии, в группе учреждений (более 85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% от максимального количества баллов). </w:t>
      </w:r>
      <w:proofErr w:type="gramStart"/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Призёр – участник, 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работ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котор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ого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наб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рала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="008115DD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84-7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0% от максимального количества баллов) в номинации, в группе учреждений.</w:t>
      </w:r>
      <w:proofErr w:type="gramEnd"/>
      <w:r w:rsidR="008115DD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gramStart"/>
      <w:r w:rsidR="008115DD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Участник – работа набрала от 69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% до 21% от максимального количеств</w:t>
      </w:r>
      <w:r w:rsidR="0030072C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 баллов).</w:t>
      </w:r>
      <w:proofErr w:type="gramEnd"/>
      <w:r w:rsidR="0030072C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Работа, обладающая 40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% </w:t>
      </w:r>
      <w:r w:rsidR="0091541C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оригинальности </w:t>
      </w: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и менее – выбывает из конкурса путём принятия коллегиального решения тех членов жюри, которые занимались проверкой данной работы.</w:t>
      </w:r>
    </w:p>
    <w:p w:rsidR="000E2BEB" w:rsidRPr="0072430C" w:rsidRDefault="006C37A2" w:rsidP="004C4B5E">
      <w:pPr>
        <w:tabs>
          <w:tab w:val="num" w:pos="1069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</w:t>
      </w:r>
      <w:r w:rsidR="009A53B4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17</w:t>
      </w:r>
      <w:r w:rsidR="00C42A8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.2</w:t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 Критерии оценки работ приведены в Приложении № 2.</w:t>
      </w:r>
    </w:p>
    <w:p w:rsidR="000E2BEB" w:rsidRPr="0072430C" w:rsidRDefault="006C37A2" w:rsidP="004C4B5E">
      <w:pPr>
        <w:tabs>
          <w:tab w:val="num" w:pos="1069"/>
        </w:tabs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x-none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</w:t>
      </w:r>
      <w:r w:rsidR="009A53B4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17</w:t>
      </w:r>
      <w:r w:rsidR="00C42A8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.3</w:t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x-none"/>
        </w:rPr>
        <w:t>Основания дисквалификации работы членами жюри:</w:t>
      </w:r>
    </w:p>
    <w:p w:rsidR="000E2BEB" w:rsidRPr="0072430C" w:rsidRDefault="005E53A8" w:rsidP="004C4B5E">
      <w:pPr>
        <w:tabs>
          <w:tab w:val="num" w:pos="1069"/>
        </w:tabs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А). Пл</w:t>
      </w:r>
      <w:r w:rsidR="0030072C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агиат (процент оригинальности 40</w:t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% и менее);</w:t>
      </w:r>
    </w:p>
    <w:p w:rsidR="000E2BEB" w:rsidRPr="0072430C" w:rsidRDefault="005E53A8" w:rsidP="004C4B5E">
      <w:pPr>
        <w:tabs>
          <w:tab w:val="num" w:pos="1069"/>
        </w:tabs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Б). Полное или фрагментарное отсутств</w:t>
      </w:r>
      <w:r w:rsidR="00B925C8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ие структурных частей </w:t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работы;</w:t>
      </w:r>
    </w:p>
    <w:p w:rsidR="000E2BEB" w:rsidRPr="0072430C" w:rsidRDefault="005E53A8" w:rsidP="004C4B5E">
      <w:pPr>
        <w:tabs>
          <w:tab w:val="num" w:pos="1069"/>
        </w:tabs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В). По своему содержанию работа не является исследовательской</w:t>
      </w:r>
      <w:r w:rsidR="00340BB5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или </w:t>
      </w:r>
      <w:r w:rsidR="008572D0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проектной или </w:t>
      </w:r>
      <w:r w:rsidR="00B158D8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не соответствует теме</w:t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:rsidR="000E2BEB" w:rsidRDefault="009A53B4" w:rsidP="004C4B5E">
      <w:pPr>
        <w:tabs>
          <w:tab w:val="num" w:pos="1069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17</w:t>
      </w:r>
      <w:r w:rsidR="006C37A2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.4</w:t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Протоколы </w:t>
      </w:r>
      <w:r w:rsidR="0046249E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формируются и </w:t>
      </w:r>
      <w:r w:rsidR="000E2BEB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подписываются членами жюри</w:t>
      </w:r>
      <w:r w:rsidR="00AC5EF1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 дни очных защит. </w:t>
      </w:r>
      <w:r w:rsidR="000E2BEB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Протоколы без подписей членов жюри, фрагмента</w:t>
      </w:r>
      <w:r w:rsidR="00977B9C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рно оцененные работы</w:t>
      </w:r>
      <w:r w:rsidR="000E2BEB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, полностью незаполненные протоколы – не принимаются!</w:t>
      </w:r>
    </w:p>
    <w:p w:rsidR="00941F23" w:rsidRPr="0072430C" w:rsidRDefault="00941F23" w:rsidP="004C4B5E">
      <w:pPr>
        <w:tabs>
          <w:tab w:val="num" w:pos="1069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17.5. Сост</w:t>
      </w:r>
      <w:r w:rsidR="0096327C">
        <w:rPr>
          <w:rFonts w:ascii="Times New Roman" w:hAnsi="Times New Roman" w:cs="Times New Roman"/>
          <w:color w:val="000000" w:themeColor="text1"/>
          <w:sz w:val="28"/>
          <w:szCs w:val="28"/>
        </w:rPr>
        <w:t>ав жюри определён Приложением №7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265E1" w:rsidRPr="0072430C" w:rsidRDefault="00D265E1" w:rsidP="004C4B5E">
      <w:pPr>
        <w:tabs>
          <w:tab w:val="num" w:pos="1069"/>
        </w:tabs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5E1" w:rsidRPr="0072430C" w:rsidRDefault="009A53B4" w:rsidP="004C4B5E">
      <w:pPr>
        <w:tabs>
          <w:tab w:val="num" w:pos="1069"/>
        </w:tabs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="009B6BCA"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</w:t>
      </w:r>
      <w:r w:rsidR="00D55879"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остав оргкомитета</w:t>
      </w:r>
    </w:p>
    <w:p w:rsidR="00D265E1" w:rsidRPr="0072430C" w:rsidRDefault="009B6BCA" w:rsidP="004C4B5E">
      <w:pPr>
        <w:tabs>
          <w:tab w:val="num" w:pos="1069"/>
        </w:tabs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243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Председатель:</w:t>
      </w: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4485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Браун Светлана Ивановна</w:t>
      </w: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, директор Муниципального бюджетного учреждения «</w:t>
      </w:r>
      <w:proofErr w:type="spellStart"/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Ермаковский</w:t>
      </w:r>
      <w:proofErr w:type="spellEnd"/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информационно-методический центр» </w:t>
      </w: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(по согласованию</w:t>
      </w:r>
      <w:r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);</w:t>
      </w:r>
    </w:p>
    <w:p w:rsidR="009B6BCA" w:rsidRPr="0072430C" w:rsidRDefault="009B6BCA" w:rsidP="004C4B5E">
      <w:pPr>
        <w:tabs>
          <w:tab w:val="num" w:pos="1069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243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Методическая поддержка: </w:t>
      </w:r>
    </w:p>
    <w:p w:rsidR="009B6BCA" w:rsidRPr="0072430C" w:rsidRDefault="009B6BCA" w:rsidP="004C4B5E">
      <w:pPr>
        <w:tabs>
          <w:tab w:val="num" w:pos="1069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4AE7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Яковенко Анна Михайловна</w:t>
      </w: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, методист Муниципального бюджетного учреждения «</w:t>
      </w:r>
      <w:proofErr w:type="spellStart"/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Ермаковский</w:t>
      </w:r>
      <w:proofErr w:type="spellEnd"/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информационно-методический центр» (по согласованию);</w:t>
      </w:r>
    </w:p>
    <w:p w:rsidR="009B6BCA" w:rsidRPr="0072430C" w:rsidRDefault="009A53B4" w:rsidP="004C4B5E">
      <w:pPr>
        <w:tabs>
          <w:tab w:val="num" w:pos="1069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1F4AE7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Дрягилева</w:t>
      </w:r>
      <w:proofErr w:type="spellEnd"/>
      <w:r w:rsidR="001F4AE7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Васильевна</w:t>
      </w:r>
      <w:r w:rsidR="009B6BCA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, методист Муниципального бюджетного учреждения «</w:t>
      </w:r>
      <w:proofErr w:type="spellStart"/>
      <w:r w:rsidR="009B6BCA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Ермаковский</w:t>
      </w:r>
      <w:proofErr w:type="spellEnd"/>
      <w:r w:rsidR="009B6BCA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информационно-методи</w:t>
      </w:r>
      <w:r w:rsidR="00C10A56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ческий центр» (по согласованию).</w:t>
      </w:r>
    </w:p>
    <w:p w:rsidR="008E3742" w:rsidRPr="0072430C" w:rsidRDefault="008E3742" w:rsidP="004C4B5E">
      <w:pPr>
        <w:tabs>
          <w:tab w:val="num" w:pos="1069"/>
        </w:tabs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4E59" w:rsidRPr="0072430C" w:rsidRDefault="00CD4E59" w:rsidP="004C4B5E">
      <w:pPr>
        <w:ind w:firstLine="709"/>
        <w:contextualSpacing/>
        <w:rPr>
          <w:rFonts w:ascii="Times New Roman" w:hAnsi="Times New Roman" w:cs="Times New Roman"/>
          <w:color w:val="000000" w:themeColor="text1"/>
        </w:rPr>
      </w:pPr>
    </w:p>
    <w:p w:rsidR="00CD4E59" w:rsidRPr="0072430C" w:rsidRDefault="00CD4E59" w:rsidP="004C4B5E">
      <w:pPr>
        <w:ind w:firstLine="709"/>
        <w:contextualSpacing/>
        <w:rPr>
          <w:rFonts w:ascii="Times New Roman" w:hAnsi="Times New Roman" w:cs="Times New Roman"/>
          <w:color w:val="000000" w:themeColor="text1"/>
        </w:rPr>
      </w:pPr>
    </w:p>
    <w:p w:rsidR="00CD4E59" w:rsidRPr="0072430C" w:rsidRDefault="00CD4E59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67266" w:rsidRPr="0072430C" w:rsidRDefault="00B67266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67266" w:rsidRPr="0072430C" w:rsidRDefault="00B67266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67266" w:rsidRPr="0072430C" w:rsidRDefault="00B67266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67266" w:rsidRPr="0072430C" w:rsidRDefault="00B67266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67266" w:rsidRPr="0072430C" w:rsidRDefault="00B67266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67266" w:rsidRPr="0072430C" w:rsidRDefault="00B67266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67266" w:rsidRPr="0072430C" w:rsidRDefault="00B67266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67266" w:rsidRPr="0072430C" w:rsidRDefault="00B67266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9A53B4" w:rsidRPr="0072430C" w:rsidRDefault="009A53B4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9A53B4" w:rsidRPr="0072430C" w:rsidRDefault="009A53B4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9A53B4" w:rsidRPr="0072430C" w:rsidRDefault="009A53B4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67266" w:rsidRPr="0072430C" w:rsidRDefault="00B67266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Pr="0072430C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020DF" w:rsidRDefault="003020DF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959CD" w:rsidRPr="0072430C" w:rsidRDefault="00C959C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D4E59" w:rsidRPr="0072430C" w:rsidRDefault="00CD4E59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91541C" w:rsidRPr="0072430C" w:rsidRDefault="0091541C" w:rsidP="006A5CE7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1541C" w:rsidRPr="0072430C" w:rsidRDefault="0091541C" w:rsidP="006A5CE7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704D" w:rsidRPr="0072430C" w:rsidRDefault="00E151B3" w:rsidP="006A5CE7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№1</w:t>
      </w:r>
      <w:r w:rsidR="007A261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</w:t>
      </w:r>
      <w:r w:rsidR="000A704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Положению о проведении </w:t>
      </w:r>
      <w:r w:rsidR="002839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муниципальной </w:t>
      </w:r>
      <w:r w:rsidR="00D85A61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конференции</w:t>
      </w:r>
      <w:r w:rsidR="009E36D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исследовательских</w:t>
      </w:r>
      <w:r w:rsidR="000A704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работ</w:t>
      </w:r>
    </w:p>
    <w:p w:rsidR="000A704D" w:rsidRPr="0072430C" w:rsidRDefault="000A704D" w:rsidP="006A5CE7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9E36D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Неделя науки</w:t>
      </w: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27415F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AD00A2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Согласие</w:t>
      </w:r>
    </w:p>
    <w:p w:rsidR="008572D0" w:rsidRPr="0072430C" w:rsidRDefault="008572D0" w:rsidP="0029060F">
      <w:pPr>
        <w:contextualSpacing/>
        <w:rPr>
          <w:rFonts w:ascii="Times New Roman" w:hAnsi="Times New Roman" w:cs="Times New Roman"/>
          <w:b/>
          <w:color w:val="000000" w:themeColor="text1"/>
          <w:szCs w:val="26"/>
        </w:rPr>
      </w:pPr>
    </w:p>
    <w:p w:rsidR="0029060F" w:rsidRPr="0072430C" w:rsidRDefault="0029060F" w:rsidP="0029060F">
      <w:pPr>
        <w:widowControl/>
        <w:suppressAutoHyphens/>
        <w:ind w:firstLine="567"/>
        <w:jc w:val="center"/>
        <w:outlineLvl w:val="0"/>
        <w:rPr>
          <w:rFonts w:ascii="Times New Roman" w:eastAsia="Calibri" w:hAnsi="Times New Roman" w:cs="Times New Roman"/>
          <w:color w:val="auto"/>
          <w:position w:val="-1"/>
          <w:sz w:val="20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b/>
          <w:color w:val="auto"/>
          <w:position w:val="-1"/>
          <w:sz w:val="20"/>
          <w:szCs w:val="20"/>
          <w:lang w:eastAsia="en-US" w:bidi="ar-SA"/>
        </w:rPr>
        <w:t>СОГЛАСИЕ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center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72430C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 w:bidi="ar-SA"/>
        </w:rPr>
        <w:t xml:space="preserve">Совершеннолетнего участника </w:t>
      </w:r>
      <w:r w:rsidRPr="0072430C">
        <w:rPr>
          <w:rFonts w:ascii="Times New Roman" w:hAnsi="Times New Roman" w:cs="Times New Roman"/>
          <w:sz w:val="20"/>
          <w:szCs w:val="20"/>
        </w:rPr>
        <w:t xml:space="preserve"> </w:t>
      </w:r>
      <w:r w:rsidR="00283944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 xml:space="preserve">муниципальной </w:t>
      </w:r>
      <w:r w:rsidRPr="0072430C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 xml:space="preserve">конференции исследовательских  и проектных работ 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«Неделя науки» на обработку персональных данных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center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(публикацию персональных данных, в том числе посредством информационно-телекоммуникационной сети «Интернет»)</w:t>
      </w:r>
    </w:p>
    <w:p w:rsidR="0029060F" w:rsidRPr="0072430C" w:rsidRDefault="0029060F" w:rsidP="0029060F">
      <w:pPr>
        <w:widowControl/>
        <w:suppressAutoHyphens/>
        <w:ind w:leftChars="-1" w:hangingChars="1" w:hanging="2"/>
        <w:jc w:val="both"/>
        <w:outlineLvl w:val="0"/>
        <w:rPr>
          <w:rFonts w:ascii="Times New Roman" w:eastAsia="Calibri" w:hAnsi="Times New Roman" w:cs="Times New Roman"/>
          <w:color w:val="auto"/>
          <w:position w:val="-1"/>
          <w:sz w:val="18"/>
          <w:szCs w:val="20"/>
          <w:u w:val="single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 xml:space="preserve">Я, </w:t>
      </w:r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u w:val="single"/>
          <w:lang w:eastAsia="en-US" w:bidi="ar-SA"/>
        </w:rPr>
        <w:t>__________________________________________________________________________</w:t>
      </w:r>
    </w:p>
    <w:p w:rsidR="0029060F" w:rsidRPr="0072430C" w:rsidRDefault="0029060F" w:rsidP="0029060F">
      <w:pPr>
        <w:widowControl/>
        <w:suppressAutoHyphens/>
        <w:ind w:leftChars="-1" w:hangingChars="1" w:hanging="2"/>
        <w:jc w:val="both"/>
        <w:outlineLvl w:val="0"/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i/>
          <w:color w:val="auto"/>
          <w:position w:val="-1"/>
          <w:sz w:val="18"/>
          <w:szCs w:val="20"/>
          <w:lang w:eastAsia="en-US" w:bidi="ar-SA"/>
        </w:rPr>
        <w:t>(Ф.И.О. полностью, отчество при наличии)</w:t>
      </w:r>
    </w:p>
    <w:p w:rsidR="0029060F" w:rsidRPr="0072430C" w:rsidRDefault="0029060F" w:rsidP="0029060F">
      <w:pPr>
        <w:widowControl/>
        <w:suppressAutoHyphens/>
        <w:ind w:leftChars="-1" w:hangingChars="1" w:hanging="2"/>
        <w:jc w:val="both"/>
        <w:outlineLvl w:val="0"/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</w:pPr>
      <w:proofErr w:type="gramStart"/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>документ</w:t>
      </w:r>
      <w:proofErr w:type="gramEnd"/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 xml:space="preserve"> удостоверяющий личность _________серия_____________№_____________ </w:t>
      </w:r>
    </w:p>
    <w:p w:rsidR="0029060F" w:rsidRPr="0072430C" w:rsidRDefault="0029060F" w:rsidP="0029060F">
      <w:pPr>
        <w:widowControl/>
        <w:suppressAutoHyphens/>
        <w:ind w:leftChars="-1" w:hangingChars="1" w:hanging="2"/>
        <w:jc w:val="center"/>
        <w:outlineLvl w:val="0"/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i/>
          <w:color w:val="auto"/>
          <w:position w:val="-1"/>
          <w:sz w:val="18"/>
          <w:szCs w:val="20"/>
          <w:lang w:eastAsia="en-US" w:bidi="ar-SA"/>
        </w:rPr>
        <w:t>(вид документа, удостоверяющего личность)</w:t>
      </w:r>
    </w:p>
    <w:p w:rsidR="0029060F" w:rsidRPr="0072430C" w:rsidRDefault="0029060F" w:rsidP="0029060F">
      <w:pPr>
        <w:widowControl/>
        <w:suppressAutoHyphens/>
        <w:ind w:leftChars="-1" w:hangingChars="1" w:hanging="2"/>
        <w:jc w:val="both"/>
        <w:outlineLvl w:val="0"/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>выдан</w:t>
      </w:r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u w:val="single"/>
          <w:lang w:eastAsia="en-US" w:bidi="ar-SA"/>
        </w:rPr>
        <w:t>______________________________________________________________________</w:t>
      </w:r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>___________________________________________________________________________________________________________________</w:t>
      </w:r>
      <w:r w:rsidRPr="0072430C">
        <w:rPr>
          <w:rFonts w:ascii="Times New Roman" w:eastAsia="Calibri" w:hAnsi="Times New Roman" w:cs="Times New Roman"/>
          <w:i/>
          <w:color w:val="auto"/>
          <w:position w:val="-1"/>
          <w:sz w:val="18"/>
          <w:szCs w:val="20"/>
          <w:lang w:eastAsia="en-US" w:bidi="ar-SA"/>
        </w:rPr>
        <w:t>дата выдачи, наименование органа, выдавшего документ)</w:t>
      </w:r>
    </w:p>
    <w:p w:rsidR="0029060F" w:rsidRPr="0072430C" w:rsidRDefault="0029060F" w:rsidP="0029060F">
      <w:pPr>
        <w:widowControl/>
        <w:suppressAutoHyphens/>
        <w:ind w:leftChars="-1" w:hangingChars="1" w:hanging="2"/>
        <w:jc w:val="both"/>
        <w:outlineLvl w:val="0"/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</w:pPr>
    </w:p>
    <w:p w:rsidR="0029060F" w:rsidRPr="0072430C" w:rsidRDefault="0029060F" w:rsidP="0029060F">
      <w:pPr>
        <w:widowControl/>
        <w:suppressAutoHyphens/>
        <w:ind w:leftChars="-1" w:hangingChars="1" w:hanging="2"/>
        <w:outlineLvl w:val="0"/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</w:pPr>
      <w:proofErr w:type="gramStart"/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>зарегистрированный</w:t>
      </w:r>
      <w:proofErr w:type="gramEnd"/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 xml:space="preserve"> (</w:t>
      </w:r>
      <w:r w:rsidRPr="0072430C">
        <w:rPr>
          <w:rFonts w:ascii="Times New Roman" w:eastAsia="Calibri" w:hAnsi="Times New Roman" w:cs="Times New Roman"/>
          <w:b/>
          <w:color w:val="auto"/>
          <w:position w:val="-1"/>
          <w:sz w:val="18"/>
          <w:szCs w:val="20"/>
          <w:lang w:eastAsia="en-US" w:bidi="ar-SA"/>
        </w:rPr>
        <w:t>-</w:t>
      </w:r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 xml:space="preserve"> </w:t>
      </w:r>
      <w:proofErr w:type="spellStart"/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>ая</w:t>
      </w:r>
      <w:proofErr w:type="spellEnd"/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 xml:space="preserve">) по адресу </w:t>
      </w:r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u w:val="single"/>
          <w:lang w:eastAsia="en-US" w:bidi="ar-SA"/>
        </w:rPr>
        <w:t>______________________________________________________________________________________</w:t>
      </w:r>
      <w:bookmarkStart w:id="5" w:name="_Hlk81306841"/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>__</w:t>
      </w:r>
      <w:bookmarkEnd w:id="5"/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>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proofErr w:type="gramStart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в соответствии с пунктом 4 статьи 9 Федерального закона от 27.07.2006 № 152-ФЗ «О персональных данных» и со статьей 152.1 Гражданского кодекса Российской Федерации даю свое согласие Оператору, расположенному по адресу:</w:t>
      </w:r>
      <w:r w:rsidRPr="0072430C">
        <w:rPr>
          <w:rFonts w:ascii="Times New Roman" w:eastAsia="Calibri" w:hAnsi="Times New Roman" w:cs="Times New Roman"/>
          <w:color w:val="auto"/>
          <w:sz w:val="18"/>
          <w:szCs w:val="20"/>
          <w:shd w:val="clear" w:color="auto" w:fill="FFFFFF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b/>
          <w:bCs/>
          <w:color w:val="auto"/>
          <w:sz w:val="18"/>
          <w:szCs w:val="20"/>
          <w:shd w:val="clear" w:color="auto" w:fill="FFFFFF"/>
          <w:lang w:eastAsia="en-US" w:bidi="ar-SA"/>
        </w:rPr>
        <w:t xml:space="preserve">662820 Красноярский край </w:t>
      </w:r>
      <w:proofErr w:type="spellStart"/>
      <w:r w:rsidRPr="0072430C">
        <w:rPr>
          <w:rFonts w:ascii="Times New Roman" w:eastAsia="Calibri" w:hAnsi="Times New Roman" w:cs="Times New Roman"/>
          <w:b/>
          <w:bCs/>
          <w:color w:val="auto"/>
          <w:sz w:val="18"/>
          <w:szCs w:val="20"/>
          <w:shd w:val="clear" w:color="auto" w:fill="FFFFFF"/>
          <w:lang w:eastAsia="en-US" w:bidi="ar-SA"/>
        </w:rPr>
        <w:t>Ермаковский</w:t>
      </w:r>
      <w:proofErr w:type="spellEnd"/>
      <w:r w:rsidRPr="0072430C">
        <w:rPr>
          <w:rFonts w:ascii="Times New Roman" w:eastAsia="Calibri" w:hAnsi="Times New Roman" w:cs="Times New Roman"/>
          <w:b/>
          <w:bCs/>
          <w:color w:val="auto"/>
          <w:sz w:val="18"/>
          <w:szCs w:val="20"/>
          <w:shd w:val="clear" w:color="auto" w:fill="FFFFFF"/>
          <w:lang w:eastAsia="en-US" w:bidi="ar-SA"/>
        </w:rPr>
        <w:t xml:space="preserve"> муниципальный  округ село Ермаковское, пл. Карпова д.</w:t>
      </w:r>
      <w:r w:rsidR="009E100C" w:rsidRPr="0072430C">
        <w:rPr>
          <w:rFonts w:ascii="Times New Roman" w:eastAsia="Calibri" w:hAnsi="Times New Roman" w:cs="Times New Roman"/>
          <w:b/>
          <w:bCs/>
          <w:color w:val="auto"/>
          <w:sz w:val="18"/>
          <w:szCs w:val="20"/>
          <w:shd w:val="clear" w:color="auto" w:fill="FFFFFF"/>
          <w:lang w:eastAsia="en-US" w:bidi="ar-SA"/>
        </w:rPr>
        <w:t>6</w:t>
      </w: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 xml:space="preserve"> на автоматизированную, а также без использования средств автоматизации обработку моих персональных данных без выплаты мне вознаграждения, а именно:</w:t>
      </w:r>
      <w:proofErr w:type="gramEnd"/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 xml:space="preserve">1. </w:t>
      </w:r>
      <w:proofErr w:type="gramStart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передачу третьим лицам, в случаях, установленных законодательством Российской Федерации, в отношении следующих моих персональных данных:</w:t>
      </w:r>
      <w:proofErr w:type="gramEnd"/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proofErr w:type="gramStart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фамилия, имя, отчество (при наличии); пол; дата рождения (год, месяц, день); место рождения; гражданство; сведения о месте регистрации и месте проживания; данные документов, удостоверяющих личность; почтовый адрес с индексом; электронная почта; номер телефона; фото- и видеоизображение.</w:t>
      </w:r>
      <w:proofErr w:type="gramEnd"/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2. Размещение в общедоступных источниках, в том числе в информационно-телекоммуникационной сети «Интернет» следующих моих персональных данных: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фамилия, имя, отчество; название должности и места работы; фото- и видеоизображение; сведения, информация о ходе Конкурса и о его результатах.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Обработка и передача третьим лицам моих персональных данных осуществляется в целях: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 xml:space="preserve">участия в </w:t>
      </w:r>
      <w:proofErr w:type="spellStart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Конкурсе</w:t>
      </w:r>
      <w:proofErr w:type="gramStart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;о</w:t>
      </w:r>
      <w:proofErr w:type="gramEnd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рганизации</w:t>
      </w:r>
      <w:proofErr w:type="spellEnd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, проведения и популяризации Конкурса; обеспечения участия в Конкурсе и мероприятиях, связанных с награждением победителей Конкурса; формирования статистических и аналитических отчётов по результатам Конкурса, подготовки информационных материалов; создания базы данных участников Конкурса, размещения информации об участниках Конкурса в информационно-телекоммуникационной сети «Интернет»; обеспечения соблюдения законов и иных нормативных правовых актов Российской Федерации.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но</w:t>
      </w:r>
      <w:proofErr w:type="gramEnd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 xml:space="preserve"> не ограничиваясь, Министерству просвещения Российской Федерации, и т. д.), а равно как при привлечении третьих лиц к оказанию услуг, Оператор вправе в необходимом объёме раскрывать для совершения вышеуказанных действий информацию (включая персональные данные) третьим лицам.</w:t>
      </w:r>
    </w:p>
    <w:p w:rsidR="0029060F" w:rsidRPr="0072430C" w:rsidRDefault="0029060F" w:rsidP="0029060F">
      <w:pPr>
        <w:widowControl/>
        <w:suppressAutoHyphens/>
        <w:ind w:leftChars="-1" w:hangingChars="1" w:hanging="2"/>
        <w:jc w:val="both"/>
        <w:outlineLvl w:val="0"/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>Подтверждаю, что ознакомле</w:t>
      </w:r>
      <w:proofErr w:type="gramStart"/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>н(</w:t>
      </w:r>
      <w:proofErr w:type="gramEnd"/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>а) с положениями Федерального закона от 27 июля 2006 года № 152-ФЗ «О персональных данных» и статьей 152.1 Гражданского кодекса Российской Федерации, права и обязанности в области защиты персональных данных мне разъяснены.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Я проинформирова</w:t>
      </w:r>
      <w:proofErr w:type="gramStart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н(</w:t>
      </w:r>
      <w:proofErr w:type="gramEnd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а), что Оператор гарантирует обработку моих персональных данных и персональных данных в соответствии с действующим законодательством РФ.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Я предупрежде</w:t>
      </w:r>
      <w:proofErr w:type="gramStart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н(</w:t>
      </w:r>
      <w:proofErr w:type="gramEnd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а) об ответственности за предоставление ложных сведений и предъявление подложных документов.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Я проинформирова</w:t>
      </w:r>
      <w:proofErr w:type="gramStart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н(</w:t>
      </w:r>
      <w:proofErr w:type="gramEnd"/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Я подтверждаю, что даю настоящее согласие, действуя по собственной воле, в своих интересах.</w:t>
      </w:r>
    </w:p>
    <w:p w:rsidR="0029060F" w:rsidRPr="0072430C" w:rsidRDefault="0029060F" w:rsidP="0029060F">
      <w:pPr>
        <w:widowControl/>
        <w:suppressAutoHyphens/>
        <w:ind w:firstLine="567"/>
        <w:jc w:val="both"/>
        <w:outlineLvl w:val="0"/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</w:t>
      </w:r>
      <w:r w:rsidRPr="0072430C"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  <w:t xml:space="preserve"> заявления. </w:t>
      </w:r>
    </w:p>
    <w:p w:rsidR="0029060F" w:rsidRPr="0072430C" w:rsidRDefault="0029060F" w:rsidP="0029060F">
      <w:pPr>
        <w:widowControl/>
        <w:suppressAutoHyphens/>
        <w:spacing w:line="360" w:lineRule="auto"/>
        <w:ind w:leftChars="-1" w:hangingChars="1" w:hanging="2"/>
        <w:jc w:val="both"/>
        <w:outlineLvl w:val="0"/>
        <w:rPr>
          <w:rFonts w:ascii="Times New Roman" w:eastAsia="Calibri" w:hAnsi="Times New Roman" w:cs="Times New Roman"/>
          <w:color w:val="auto"/>
          <w:position w:val="-1"/>
          <w:sz w:val="18"/>
          <w:szCs w:val="20"/>
          <w:lang w:eastAsia="en-US" w:bidi="ar-SA"/>
        </w:rPr>
      </w:pPr>
    </w:p>
    <w:p w:rsidR="0029060F" w:rsidRPr="0072430C" w:rsidRDefault="0029060F" w:rsidP="0029060F">
      <w:pPr>
        <w:widowControl/>
        <w:autoSpaceDE w:val="0"/>
        <w:autoSpaceDN w:val="0"/>
        <w:adjustRightInd w:val="0"/>
        <w:spacing w:line="360" w:lineRule="auto"/>
        <w:ind w:hanging="3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sz w:val="18"/>
          <w:szCs w:val="20"/>
          <w:lang w:eastAsia="en-US" w:bidi="ar-SA"/>
        </w:rPr>
        <w:t>______________                         _________________                        _________________________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position w:val="-1"/>
          <w:sz w:val="18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i/>
          <w:iCs/>
          <w:color w:val="auto"/>
          <w:sz w:val="18"/>
          <w:szCs w:val="20"/>
          <w:lang w:eastAsia="en-US" w:bidi="ar-SA"/>
        </w:rPr>
        <w:t>(дата заполнения)                             (личная подписи)                               (расшифровка подписи)</w:t>
      </w:r>
    </w:p>
    <w:p w:rsidR="008572D0" w:rsidRPr="0072430C" w:rsidRDefault="008572D0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572D0" w:rsidRPr="0072430C" w:rsidRDefault="008572D0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572D0" w:rsidRPr="0072430C" w:rsidRDefault="008572D0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572D0" w:rsidRPr="0072430C" w:rsidRDefault="008572D0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9060F" w:rsidRPr="0072430C" w:rsidRDefault="0029060F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9060F" w:rsidRPr="0072430C" w:rsidRDefault="0029060F" w:rsidP="0029060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b/>
          <w:color w:val="auto"/>
          <w:kern w:val="32"/>
          <w:sz w:val="20"/>
          <w:szCs w:val="20"/>
          <w:lang w:val="x-none" w:eastAsia="en-US" w:bidi="ar-SA"/>
        </w:rPr>
        <w:t>СОГЛАСИЕ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b/>
          <w:color w:val="auto"/>
          <w:kern w:val="32"/>
          <w:sz w:val="20"/>
          <w:szCs w:val="20"/>
          <w:lang w:val="x-none" w:eastAsia="en-US" w:bidi="ar-SA"/>
        </w:rPr>
        <w:t xml:space="preserve">родителя (законного представителя) на обработку персональных данных участника </w:t>
      </w:r>
      <w:r w:rsidR="00283944">
        <w:rPr>
          <w:rFonts w:ascii="Times New Roman" w:eastAsia="Calibri" w:hAnsi="Times New Roman" w:cs="Times New Roman"/>
          <w:b/>
          <w:color w:val="auto"/>
          <w:kern w:val="32"/>
          <w:sz w:val="20"/>
          <w:szCs w:val="20"/>
          <w:lang w:eastAsia="en-US" w:bidi="ar-SA"/>
        </w:rPr>
        <w:t xml:space="preserve">муниципальной </w:t>
      </w:r>
      <w:r w:rsidRPr="0072430C">
        <w:rPr>
          <w:rFonts w:ascii="Times New Roman" w:eastAsia="Calibri" w:hAnsi="Times New Roman" w:cs="Times New Roman"/>
          <w:b/>
          <w:color w:val="auto"/>
          <w:kern w:val="32"/>
          <w:sz w:val="20"/>
          <w:szCs w:val="20"/>
          <w:lang w:val="x-none" w:eastAsia="en-US" w:bidi="ar-SA"/>
        </w:rPr>
        <w:t xml:space="preserve">конференции исследовательских  и проектных работ 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b/>
          <w:color w:val="auto"/>
          <w:kern w:val="32"/>
          <w:sz w:val="20"/>
          <w:szCs w:val="20"/>
          <w:lang w:val="x-none" w:eastAsia="en-US" w:bidi="ar-SA"/>
        </w:rPr>
        <w:t>«Неделя науки»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firstLine="426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Я,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______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__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_______________________________________________________,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left="993"/>
        <w:jc w:val="center"/>
        <w:outlineLvl w:val="0"/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>(фамилия, имя, отчество (при наличии) родителя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>(законного представителя) полностью)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проживающий(-</w:t>
      </w:r>
      <w:proofErr w:type="spellStart"/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ая</w:t>
      </w:r>
      <w:proofErr w:type="spellEnd"/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) по адресу: __________________________________________,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паспорт: ____________________________________________________________,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left="1134"/>
        <w:jc w:val="center"/>
        <w:outlineLvl w:val="0"/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 xml:space="preserve"> (серия, номер, дата выдачи, кем выдан)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____________________________________________________________________,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являясь родителем (законным представителем) ____________________________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____________________________________________________________________,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left="1134"/>
        <w:jc w:val="center"/>
        <w:outlineLvl w:val="0"/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>(фамилия, имя, отчество (при наличии) несовершеннолетнего полностью)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проживающего(-ей) по адресу: 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дата рождения несовершеннолетнего(-ей): ________________________________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left="5103"/>
        <w:jc w:val="center"/>
        <w:outlineLvl w:val="0"/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>(число, месяц, год)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данные свидетельства о рождении/паспорта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несовершеннолетнего(ей)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: _______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____________________________________________________________________,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 xml:space="preserve"> (серия, номер, дата выдачи, кем выдан)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СНИЛС несовершеннолетнег</w:t>
      </w:r>
      <w:proofErr w:type="gramStart"/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о(</w:t>
      </w:r>
      <w:proofErr w:type="gramEnd"/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-ей)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: ________________________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_____________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домашний телефон 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>(с кодом)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eastAsia="en-US" w:bidi="ar-SA"/>
        </w:rPr>
        <w:t xml:space="preserve"> - при наличии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: 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мобильный телефон: __________________________________________________,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электронный адрес: ___________________________________________________,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класс обучения: _________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____________________________________________,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место учебы в настоящее время 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>(в соответствии с уставом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>общеобразовательного учреждения)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: __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_______________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___________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_______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____________________________________________________________________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____________________________________________________________________,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адрес учебного заведения с указанием типа населенного пункта 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 xml:space="preserve">(город, </w:t>
      </w:r>
      <w:proofErr w:type="spellStart"/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>пгт</w:t>
      </w:r>
      <w:proofErr w:type="spellEnd"/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>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>поселок, село, деревня)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, контактные телефоны: ____________________________,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в соответствии с требованиями </w:t>
      </w:r>
      <w:hyperlink r:id="rId12" w:history="1">
        <w:r w:rsidRPr="0072430C">
          <w:rPr>
            <w:rFonts w:ascii="Times New Roman" w:eastAsia="Calibri" w:hAnsi="Times New Roman" w:cs="Times New Roman"/>
            <w:color w:val="auto"/>
            <w:kern w:val="32"/>
            <w:sz w:val="20"/>
            <w:szCs w:val="20"/>
            <w:lang w:val="x-none" w:eastAsia="en-US" w:bidi="ar-SA"/>
          </w:rPr>
          <w:t>статьи 9</w:t>
        </w:r>
      </w:hyperlink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 Федерального закона от 27 июля 2006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года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№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 152-ФЗ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«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О персональных данных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»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, </w:t>
      </w:r>
      <w:hyperlink r:id="rId13" w:history="1">
        <w:r w:rsidRPr="0072430C">
          <w:rPr>
            <w:rFonts w:ascii="Times New Roman" w:eastAsia="Calibri" w:hAnsi="Times New Roman" w:cs="Times New Roman"/>
            <w:color w:val="auto"/>
            <w:kern w:val="32"/>
            <w:sz w:val="20"/>
            <w:szCs w:val="20"/>
            <w:lang w:val="x-none" w:eastAsia="en-US" w:bidi="ar-SA"/>
          </w:rPr>
          <w:t>пункта 1 статьи 64</w:t>
        </w:r>
      </w:hyperlink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 Семейного кодекса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Российской Федерации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,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части 2 статьи 15 Федерального закона от 24 апреля 2008 года № 48-ФЗ «Об опеке и попечительстве» в целях: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 •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ab/>
        <w:t>стимулировани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я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 интереса к исследовательской и проектной деятельности;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•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ab/>
        <w:t>приобретени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я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 опыта самостоятельного интеллектуального и практического действия;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•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ab/>
        <w:t>создани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я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 необходимых условий для выявления и развития детской одаренности, мотивированной к публичному представлению результатов собственной исследовательской  и проектной деятельности.</w:t>
      </w:r>
    </w:p>
    <w:p w:rsidR="0029060F" w:rsidRPr="0072430C" w:rsidRDefault="009E100C" w:rsidP="009E100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proofErr w:type="gramStart"/>
      <w:r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И </w:t>
      </w:r>
      <w:r w:rsidR="0029060F"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участия в </w:t>
      </w:r>
      <w:r w:rsidR="00283944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муниципальной </w:t>
      </w:r>
      <w:r w:rsidR="0029060F"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конференции исслед</w:t>
      </w:r>
      <w:r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овательских  и проектных работ  </w:t>
      </w:r>
      <w:r w:rsidR="0029060F"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«Неделя науки» </w:t>
      </w:r>
      <w:r w:rsidR="0029060F" w:rsidRPr="007243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настоящим подтверждаю с</w:t>
      </w:r>
      <w:r w:rsidRPr="007243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вое согласие на предоставление </w:t>
      </w:r>
      <w:r w:rsidR="0029060F" w:rsidRPr="007243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и обработку моих персональных данных, включенных в настоящее согласие, персональных данных моего несовершеннолетнего ребенка (подопечного) организаторам олимпиады </w:t>
      </w:r>
      <w:r w:rsidR="0029060F"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в лице МБУ «</w:t>
      </w:r>
      <w:proofErr w:type="spellStart"/>
      <w:r w:rsidR="0029060F"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Ермаковский</w:t>
      </w:r>
      <w:proofErr w:type="spellEnd"/>
      <w:r w:rsidR="0029060F"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ИМЦ», расположенной по адресу 662820 </w:t>
      </w:r>
      <w:r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Красноярский край </w:t>
      </w:r>
      <w:proofErr w:type="spellStart"/>
      <w:r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Ермаковский</w:t>
      </w:r>
      <w:proofErr w:type="spellEnd"/>
      <w:r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муниципальный  округ село Ермаковское, пл. Карпова д.6</w:t>
      </w:r>
      <w:r w:rsidR="0029060F" w:rsidRPr="0072430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</w:t>
      </w:r>
      <w:proofErr w:type="gramEnd"/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фамилии, имени, отчества, фотографий, видеоизображений, класса, места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учебы, даты рождения, гражданства, данных паспорта/свидетельства о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рождении,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СНИЛС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, адреса, телефона,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электронного адреса, результатов участия</w:t>
      </w:r>
      <w:r w:rsidR="009E100C"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Предоставляю организаторам право осуществлять все действия (операции) с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персональными данными моими и моего несовершеннолетнего ребенка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(подопечного)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, включая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сбор, запись, систематизацию, накопление, хранение, уточнение (обновление,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изменение), извлечение, использование, передачу (предоставление),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обезличивание, блокирование, удаление (с использованием автоматизированных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средств и без использования средств автоматизации).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Согласие действует 5 (пять) лет с даты подписания.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Данное согласие может быть отозвано в любой момент по моему письменному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заявлению.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Я подтверждаю, что, давая такое согласие, я действую по собственной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воле в интересах своего несовершеннолетнего ребенка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 xml:space="preserve"> (подопечного)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.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    Дата: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    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«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>__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eastAsia="en-US" w:bidi="ar-SA"/>
        </w:rPr>
        <w:t>»</w:t>
      </w:r>
      <w:r w:rsidRPr="0072430C">
        <w:rPr>
          <w:rFonts w:ascii="Times New Roman" w:eastAsia="Calibri" w:hAnsi="Times New Roman" w:cs="Times New Roman"/>
          <w:color w:val="auto"/>
          <w:kern w:val="32"/>
          <w:sz w:val="20"/>
          <w:szCs w:val="20"/>
          <w:lang w:val="x-none" w:eastAsia="en-US" w:bidi="ar-SA"/>
        </w:rPr>
        <w:t xml:space="preserve"> ___________ 20__ г.    _________________/_________________________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</w:pP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 xml:space="preserve">     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eastAsia="en-US" w:bidi="ar-SA"/>
        </w:rPr>
        <w:t xml:space="preserve">                                                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 xml:space="preserve">                                (подпись)     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eastAsia="en-US" w:bidi="ar-SA"/>
        </w:rPr>
        <w:t xml:space="preserve">                                 </w:t>
      </w:r>
      <w:r w:rsidRPr="0072430C">
        <w:rPr>
          <w:rFonts w:ascii="Times New Roman" w:eastAsia="Calibri" w:hAnsi="Times New Roman" w:cs="Times New Roman"/>
          <w:i/>
          <w:iCs/>
          <w:color w:val="auto"/>
          <w:kern w:val="32"/>
          <w:sz w:val="20"/>
          <w:szCs w:val="20"/>
          <w:lang w:val="x-none" w:eastAsia="en-US" w:bidi="ar-SA"/>
        </w:rPr>
        <w:t xml:space="preserve">    (расшифровка)</w:t>
      </w:r>
    </w:p>
    <w:p w:rsidR="0029060F" w:rsidRPr="0072430C" w:rsidRDefault="0029060F" w:rsidP="0029060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:rsidR="0029060F" w:rsidRPr="0072430C" w:rsidRDefault="0029060F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9060F" w:rsidRPr="0072430C" w:rsidRDefault="0029060F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9060F" w:rsidRPr="0072430C" w:rsidRDefault="0029060F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020DF" w:rsidRPr="0072430C" w:rsidRDefault="003020DF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9060F" w:rsidRPr="0072430C" w:rsidRDefault="0029060F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D00A2" w:rsidRPr="0072430C" w:rsidRDefault="00AD00A2" w:rsidP="00AD00A2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№2 к Положению о проведении </w:t>
      </w:r>
      <w:r w:rsidR="002839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муниципальной </w:t>
      </w: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конференции исследовательских работ</w:t>
      </w:r>
    </w:p>
    <w:p w:rsidR="00AD00A2" w:rsidRPr="0072430C" w:rsidRDefault="00AD00A2" w:rsidP="00AD00A2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«Неделя науки».</w:t>
      </w:r>
      <w:r w:rsidR="004C4B5E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Ли</w:t>
      </w: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ст</w:t>
      </w:r>
    </w:p>
    <w:p w:rsidR="008572D0" w:rsidRPr="0072430C" w:rsidRDefault="008572D0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572D0" w:rsidRPr="0072430C" w:rsidRDefault="008572D0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A704D" w:rsidRPr="0072430C" w:rsidRDefault="00F87835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Лист оценки</w:t>
      </w:r>
    </w:p>
    <w:p w:rsidR="000A704D" w:rsidRPr="0072430C" w:rsidRDefault="000A704D" w:rsidP="006A5CE7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Форма едина для всех э</w:t>
      </w:r>
      <w:r w:rsidR="007C5F61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кспертов.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47"/>
      </w:tblGrid>
      <w:tr w:rsidR="000A704D" w:rsidRPr="0072430C" w:rsidTr="0091541C">
        <w:tc>
          <w:tcPr>
            <w:tcW w:w="9847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243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ФИО эксперта</w:t>
            </w:r>
          </w:p>
        </w:tc>
      </w:tr>
      <w:tr w:rsidR="000A704D" w:rsidRPr="0072430C" w:rsidTr="0091541C">
        <w:tc>
          <w:tcPr>
            <w:tcW w:w="9847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7243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Ознакомлен</w:t>
            </w:r>
            <w:proofErr w:type="gramEnd"/>
            <w:r w:rsidRPr="007243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с Положением (да/нет)</w:t>
            </w:r>
          </w:p>
        </w:tc>
      </w:tr>
    </w:tbl>
    <w:p w:rsidR="000A704D" w:rsidRPr="0072430C" w:rsidRDefault="00922984" w:rsidP="006A5CE7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Информация об участнике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704D" w:rsidRPr="0072430C" w:rsidTr="005F246D">
        <w:tc>
          <w:tcPr>
            <w:tcW w:w="9889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243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Общеобразовательное учреждение</w:t>
            </w:r>
          </w:p>
        </w:tc>
      </w:tr>
      <w:tr w:rsidR="000A704D" w:rsidRPr="0072430C" w:rsidTr="005F246D">
        <w:tc>
          <w:tcPr>
            <w:tcW w:w="9889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7243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Обучающийся</w:t>
            </w:r>
            <w:proofErr w:type="gramEnd"/>
            <w:r w:rsidRPr="007243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или обучающиеся ФИО</w:t>
            </w:r>
          </w:p>
        </w:tc>
      </w:tr>
      <w:tr w:rsidR="000A704D" w:rsidRPr="0072430C" w:rsidTr="005F246D">
        <w:tc>
          <w:tcPr>
            <w:tcW w:w="9889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243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Название работы</w:t>
            </w:r>
          </w:p>
        </w:tc>
      </w:tr>
    </w:tbl>
    <w:p w:rsidR="00FB2890" w:rsidRPr="0072430C" w:rsidRDefault="00FB2890" w:rsidP="006A5CE7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81B3E" w:rsidRPr="0072430C" w:rsidRDefault="00981B3E" w:rsidP="006A5CE7">
      <w:pPr>
        <w:ind w:firstLine="708"/>
        <w:contextualSpacing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Блок 1. </w:t>
      </w:r>
      <w:r w:rsidR="007862AD"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Н</w:t>
      </w: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овизна содержания</w:t>
      </w:r>
      <w:r w:rsidR="007C5F61"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исследования</w:t>
      </w: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</w:p>
    <w:p w:rsidR="00FB2890" w:rsidRPr="0072430C" w:rsidRDefault="00F062F2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Работа написана автором самостоятельно, обладает внутренним единством, содержит новые научные результаты и положения, выдвигаемы</w:t>
      </w:r>
      <w:r w:rsidR="00981B3E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е для защиты, свидетельствует</w:t>
      </w: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 личном вкладе автора в исследование по данной теме – </w:t>
      </w:r>
      <w:r w:rsidR="00836CBB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15</w:t>
      </w: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б.</w:t>
      </w:r>
      <w:r w:rsidR="00981B3E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0B4CF2" w:rsidRPr="0072430C" w:rsidRDefault="003A38F0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Работа </w:t>
      </w:r>
      <w:r w:rsidR="000B4CF2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написана фрагментарно: </w:t>
      </w: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отмечена высокая степень вовлеченности педагога-наставника в работе над исследованием, однако авторская позиция (позиция обучающегося)  выражена</w:t>
      </w:r>
      <w:r w:rsidR="00836CBB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слабо</w:t>
      </w:r>
      <w:r w:rsidR="00DB006F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36CBB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личный вклад автора сомнителен, </w:t>
      </w:r>
      <w:r w:rsidR="00DB006F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новизна сомнительна</w:t>
      </w: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</w:t>
      </w:r>
      <w:r w:rsidR="00836CBB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б. </w:t>
      </w:r>
    </w:p>
    <w:p w:rsidR="000B4CF2" w:rsidRPr="0072430C" w:rsidRDefault="000B4CF2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Работа не является научной</w:t>
      </w:r>
      <w:r w:rsidR="00DB006F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или же работа </w:t>
      </w:r>
      <w:proofErr w:type="spellStart"/>
      <w:r w:rsidR="00DB006F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реферативна</w:t>
      </w:r>
      <w:proofErr w:type="spellEnd"/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0 б. </w:t>
      </w:r>
    </w:p>
    <w:p w:rsidR="000B4CF2" w:rsidRPr="0072430C" w:rsidRDefault="0026193D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1D24C7" w:rsidRPr="0072430C" w:rsidRDefault="001D24C7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0B4CF2" w:rsidRPr="0072430C" w:rsidRDefault="000B4CF2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Блок 2. </w:t>
      </w:r>
      <w:r w:rsidR="00364489"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Актуальность и значимость темы исследования.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Актуальность темы и ее значимость раскрыты и обоснованы исчерпывающе, тема имеет актуальность и значимость для общественности – 5 б. 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Актуальность темы и ее значимость обозначены на уровне утверждений, приведены</w:t>
      </w: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основания – 2 б. </w:t>
      </w:r>
    </w:p>
    <w:p w:rsidR="00DB006F" w:rsidRPr="0072430C" w:rsidRDefault="00DB006F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Актуальность темы и ее значимость обозначены фрагментарно</w:t>
      </w:r>
      <w:r w:rsidR="007C5F61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уровне утверждений – 1 б.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Актуальность не прослеживается – 0 б. </w:t>
      </w:r>
    </w:p>
    <w:p w:rsidR="003C701B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3C701B" w:rsidRPr="0072430C" w:rsidRDefault="003C701B" w:rsidP="006A5CE7">
      <w:pPr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C5F61" w:rsidRPr="0072430C" w:rsidRDefault="007C5F61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Блок 3. </w:t>
      </w:r>
      <w:r w:rsidR="00FB3462"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Проблема.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Проблема сформулирована, обоснована, выдвинута гипотеза (гипотезы), дан подробный план действий по доказательству/опровержению гипотезы – 3 б.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Проблема сформулирована, обоснована, выдвинута гипотеза (гипотезы), но план действий по доказательству/опровержению гипотезы не полный – 2 б. </w:t>
      </w:r>
    </w:p>
    <w:p w:rsidR="00FB3462" w:rsidRPr="0072430C" w:rsidRDefault="00FB3462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Проблема сформулирована, но гипотеза отсутствует. План действий фрагментарный – 1 б.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Проблемы не прослеживается – 0 б.</w:t>
      </w:r>
    </w:p>
    <w:p w:rsidR="00FB3462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3C701B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B3462" w:rsidRPr="0072430C" w:rsidRDefault="00FB3462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Блок 4. Цель и задачи.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Цель сформулирована, четко обоснована, дан подробный план ее достижения, самостоятельно осуществляет контроль и коррекцию деятельности – 3 б.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Цель сформулирована, обоснована, планирование деятельности соотносится с собственным жизненным опытом, задачи реализуются последовательно – 2б. </w:t>
      </w:r>
    </w:p>
    <w:p w:rsidR="00FB3462" w:rsidRPr="0072430C" w:rsidRDefault="00FB3462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Цель сформулирована, обоснована, дан схематичный план ее достижения – 1 б. </w:t>
      </w:r>
    </w:p>
    <w:p w:rsidR="00062E36" w:rsidRPr="0072430C" w:rsidRDefault="00ED7EB3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Цели и задачи не выявлены</w:t>
      </w:r>
      <w:r w:rsidR="00062E36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0.</w:t>
      </w:r>
    </w:p>
    <w:p w:rsidR="003C701B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FB3462" w:rsidRPr="0072430C" w:rsidRDefault="00FB3462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B3462" w:rsidRPr="0072430C" w:rsidRDefault="00FB3462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Блок 5. </w:t>
      </w:r>
      <w:r w:rsidR="00256CDF"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Методы.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Способы работы достаточны и использованы уместно и эффективно, цели достигнуты – 3 б.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Использованные методы соответствуют теме и цели, но являются недостаточными – 2 б. </w:t>
      </w:r>
    </w:p>
    <w:p w:rsidR="00256CDF" w:rsidRPr="0072430C" w:rsidRDefault="00256CDF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Часть используемых методов не соответствует теме и цели, цели могут быть до конца не достигнуты – 1 б.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Методы не определены – 0 б.</w:t>
      </w:r>
    </w:p>
    <w:p w:rsidR="003C701B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256CDF" w:rsidRPr="0072430C" w:rsidRDefault="00256CDF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56CDF" w:rsidRPr="0072430C" w:rsidRDefault="00256CDF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Блок 6. Анализ.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Представлен исчерпывающий анализ,  сделаны необходимые выводы, намечены перспективы работы – 3 б.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Представлен развернутый обзор работы по достижению целей – 2 б. </w:t>
      </w:r>
    </w:p>
    <w:p w:rsidR="00256CDF" w:rsidRPr="0072430C" w:rsidRDefault="00256CDF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Анализ заменен кратким описанием хода и порядка работы – 1 б.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Анализ не представлен – 0 б.</w:t>
      </w:r>
    </w:p>
    <w:p w:rsidR="003C701B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256CDF" w:rsidRPr="0072430C" w:rsidRDefault="00256CDF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56CDF" w:rsidRPr="0072430C" w:rsidRDefault="00256CDF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Блок 7. Глубина раскрытия темы.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Тема раскрыта исчерпывающе, автор продемонстрировал глубокие знания, выходящие за рамки школьной программы – 5 б.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Тема раскрыта, автор показал знание темы в рамках школьной программы – 2 б. </w:t>
      </w:r>
    </w:p>
    <w:p w:rsidR="00256CDF" w:rsidRPr="0072430C" w:rsidRDefault="00256CDF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Тема раскрыта фрагментарно – 1 б. </w:t>
      </w:r>
    </w:p>
    <w:p w:rsidR="00062E36" w:rsidRPr="0072430C" w:rsidRDefault="00062E36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Тема не раскрыта – 0 б. </w:t>
      </w:r>
    </w:p>
    <w:p w:rsidR="003C701B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256CDF" w:rsidRPr="0072430C" w:rsidRDefault="00256CDF" w:rsidP="006A5CE7">
      <w:pPr>
        <w:ind w:firstLine="708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56CDF" w:rsidRPr="0072430C" w:rsidRDefault="00091D18" w:rsidP="006A5CE7">
      <w:pPr>
        <w:ind w:firstLine="708"/>
        <w:contextualSpacing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Блок 8. Заинтересованность. </w:t>
      </w:r>
    </w:p>
    <w:p w:rsidR="00091D18" w:rsidRPr="0072430C" w:rsidRDefault="00091D18" w:rsidP="006A5CE7">
      <w:pPr>
        <w:ind w:firstLine="708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Работа шаблонная. Автор проявил незначительный интерес – 1 б. </w:t>
      </w:r>
    </w:p>
    <w:p w:rsidR="00A07B94" w:rsidRPr="0072430C" w:rsidRDefault="00A07B94" w:rsidP="006A5CE7">
      <w:pPr>
        <w:ind w:firstLine="708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Предпринята попытка выразить новый взгляд на тему исследования</w:t>
      </w:r>
      <w:r w:rsidR="008C1B9D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, работа самостоятельна</w:t>
      </w: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2 б. </w:t>
      </w:r>
    </w:p>
    <w:p w:rsidR="00091D18" w:rsidRPr="0072430C" w:rsidRDefault="00091D18" w:rsidP="006A5CE7">
      <w:pPr>
        <w:ind w:firstLine="708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Работа отличается творческим подходом, собственным оригинальным отношением автора к идее проекта – 5 б. </w:t>
      </w:r>
    </w:p>
    <w:p w:rsidR="003C701B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091D18" w:rsidRPr="0072430C" w:rsidRDefault="00091D18" w:rsidP="006A5CE7">
      <w:pPr>
        <w:ind w:firstLine="708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91D18" w:rsidRPr="0072430C" w:rsidRDefault="00091D18" w:rsidP="006A5CE7">
      <w:pPr>
        <w:ind w:firstLine="708"/>
        <w:contextualSpacing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Блок 9. </w:t>
      </w:r>
      <w:r w:rsidR="003C701B"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Оформление</w:t>
      </w:r>
      <w:r w:rsidR="00FD4B6E"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письменной работы</w:t>
      </w:r>
      <w:r w:rsidR="003C701B"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. </w:t>
      </w:r>
    </w:p>
    <w:p w:rsidR="00F47970" w:rsidRPr="0072430C" w:rsidRDefault="00F47970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Работа отличается четким и грамотным оформлением в точном соответствии с установленными правилами – 3 б. </w:t>
      </w:r>
    </w:p>
    <w:p w:rsidR="00F47970" w:rsidRPr="0072430C" w:rsidRDefault="00F47970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Письменная часть работы оформлена с опорой на установленные правилами порядок и четкую структуру, допущены незначительные ошибки в оформлении – 2 б. </w:t>
      </w:r>
    </w:p>
    <w:p w:rsidR="008C1B9D" w:rsidRPr="0072430C" w:rsidRDefault="008C1B9D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Предприняты попытки оформить работу в соответствии с установленными правилами, придать ей соответствующую структуру</w:t>
      </w:r>
      <w:r w:rsidR="002C1C5F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1</w:t>
      </w:r>
      <w:r w:rsidR="004C6EAA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б. </w:t>
      </w:r>
    </w:p>
    <w:p w:rsidR="00F47970" w:rsidRPr="0072430C" w:rsidRDefault="00F47970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Оформление не по Положению – 0 б. </w:t>
      </w:r>
    </w:p>
    <w:p w:rsidR="003C701B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3C701B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C701B" w:rsidRPr="0072430C" w:rsidRDefault="003C701B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Блок 10. Презентация.</w:t>
      </w:r>
    </w:p>
    <w:p w:rsidR="003C701B" w:rsidRPr="0072430C" w:rsidRDefault="006C4E39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Оформлена</w:t>
      </w:r>
      <w:proofErr w:type="gramEnd"/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грамотно, лаконично, в </w:t>
      </w:r>
      <w:r w:rsidR="003A45DC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соответствии</w:t>
      </w: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требованиями Положения – 5 б.</w:t>
      </w:r>
    </w:p>
    <w:p w:rsidR="006C4E39" w:rsidRPr="0072430C" w:rsidRDefault="006C4E39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Оформлена фрагментарно, попытка оформить была предпринята, но оформление слабое – 2 б. </w:t>
      </w:r>
    </w:p>
    <w:p w:rsidR="006C4E39" w:rsidRPr="0072430C" w:rsidRDefault="006C4E39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Оформлена</w:t>
      </w:r>
      <w:proofErr w:type="gramEnd"/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небрежно, вне Положения – 0 б.</w:t>
      </w:r>
    </w:p>
    <w:p w:rsidR="00572697" w:rsidRPr="0072430C" w:rsidRDefault="00572697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Презентация не предоставлена – 0 б.</w:t>
      </w:r>
    </w:p>
    <w:p w:rsidR="00DF72A8" w:rsidRPr="0072430C" w:rsidRDefault="00DF72A8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DF72A8" w:rsidRPr="0072430C" w:rsidRDefault="00DF72A8" w:rsidP="006A5CE7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C4E39" w:rsidRPr="0072430C" w:rsidRDefault="006C4E39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Блок 11. Доклад.</w:t>
      </w:r>
    </w:p>
    <w:p w:rsidR="00C67567" w:rsidRPr="0072430C" w:rsidRDefault="00C67567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Доклад самостоятелен, подготовлен по требованиям Положения – 5 б. </w:t>
      </w:r>
    </w:p>
    <w:p w:rsidR="00FD4B6E" w:rsidRPr="0072430C" w:rsidRDefault="00FD4B6E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Доклад самостоятелен, структурирован, но нераскрыт полностью, глубина утверждений сомнительна – 2 б.</w:t>
      </w:r>
    </w:p>
    <w:p w:rsidR="00DF72A8" w:rsidRPr="0072430C" w:rsidRDefault="0081364F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Доклад шаблонный. Структура прослеживается слабо, </w:t>
      </w:r>
      <w:r w:rsidR="00435F99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суть работы нераскрыта</w:t>
      </w:r>
      <w:r w:rsidR="002B1CD6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, утверждения отсутствуют</w:t>
      </w:r>
      <w:r w:rsidR="00435F99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1 б.</w:t>
      </w:r>
    </w:p>
    <w:p w:rsidR="00572697" w:rsidRPr="0072430C" w:rsidRDefault="00572697" w:rsidP="006A5CE7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Д</w:t>
      </w:r>
      <w:r w:rsidR="001B36D3"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>оклад</w:t>
      </w:r>
      <w:r w:rsidRPr="007243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является научным или же доклад не предоставлен – 0 б. </w:t>
      </w:r>
    </w:p>
    <w:p w:rsidR="00170F64" w:rsidRPr="0072430C" w:rsidRDefault="00170F64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Балл:__________________________</w:t>
      </w:r>
    </w:p>
    <w:p w:rsidR="008C6044" w:rsidRPr="0072430C" w:rsidRDefault="008C6044" w:rsidP="006A5CE7">
      <w:pPr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062F2" w:rsidRPr="0072430C" w:rsidRDefault="00F062F2" w:rsidP="006A5CE7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47"/>
      </w:tblGrid>
      <w:tr w:rsidR="000A704D" w:rsidRPr="0072430C" w:rsidTr="00EB412B">
        <w:tc>
          <w:tcPr>
            <w:tcW w:w="10456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243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Комментарий эксперта (по желанию)</w:t>
            </w:r>
          </w:p>
        </w:tc>
      </w:tr>
      <w:tr w:rsidR="000A704D" w:rsidRPr="0072430C" w:rsidTr="00EB412B">
        <w:tc>
          <w:tcPr>
            <w:tcW w:w="10456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A704D" w:rsidRPr="0072430C" w:rsidTr="00EB412B">
        <w:tc>
          <w:tcPr>
            <w:tcW w:w="10456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A704D" w:rsidRPr="0072430C" w:rsidTr="00EB412B">
        <w:tc>
          <w:tcPr>
            <w:tcW w:w="10456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A704D" w:rsidRPr="0072430C" w:rsidRDefault="000A704D" w:rsidP="006A5CE7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704D" w:rsidRPr="0072430C" w:rsidTr="008C6044">
        <w:tc>
          <w:tcPr>
            <w:tcW w:w="9889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243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Антиплагиат</w:t>
            </w:r>
            <w:proofErr w:type="spellEnd"/>
            <w:r w:rsidRPr="007243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A704D" w:rsidRPr="0072430C" w:rsidTr="008C6044">
        <w:tc>
          <w:tcPr>
            <w:tcW w:w="9889" w:type="dxa"/>
          </w:tcPr>
          <w:p w:rsidR="000A704D" w:rsidRPr="0072430C" w:rsidRDefault="00030AD5" w:rsidP="006A5CE7">
            <w:pPr>
              <w:tabs>
                <w:tab w:val="left" w:pos="2871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43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</w:tr>
      <w:tr w:rsidR="000A704D" w:rsidRPr="0072430C" w:rsidTr="008C6044">
        <w:tc>
          <w:tcPr>
            <w:tcW w:w="9889" w:type="dxa"/>
          </w:tcPr>
          <w:p w:rsidR="000A704D" w:rsidRPr="0072430C" w:rsidRDefault="000A704D" w:rsidP="006A5CE7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A704D" w:rsidRPr="0072430C" w:rsidRDefault="000A704D" w:rsidP="006A5CE7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1166F" w:rsidRPr="0072430C" w:rsidRDefault="00B1166F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ОБЩИЙ БАЛЛ:____________________</w:t>
      </w:r>
    </w:p>
    <w:p w:rsidR="00B1166F" w:rsidRPr="0072430C" w:rsidRDefault="00B1166F" w:rsidP="006A5CE7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A704D" w:rsidRPr="0072430C" w:rsidRDefault="000A704D" w:rsidP="006A5CE7">
      <w:pPr>
        <w:contextualSpacing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Дата процедуры оценивания:</w:t>
      </w:r>
      <w:r w:rsidR="00BE2B0B"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__________</w:t>
      </w: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:rsidR="009077A1" w:rsidRPr="0072430C" w:rsidRDefault="009077A1" w:rsidP="006A5CE7">
      <w:pPr>
        <w:contextualSpacing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0A704D" w:rsidRPr="0072430C" w:rsidRDefault="000A704D" w:rsidP="006A5CE7">
      <w:pPr>
        <w:contextualSpacing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Подпись эксперта:</w:t>
      </w:r>
      <w:r w:rsidR="00BE2B0B"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___________</w:t>
      </w:r>
      <w:r w:rsidRPr="007243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:rsidR="000A704D" w:rsidRPr="0072430C" w:rsidRDefault="000A704D" w:rsidP="006A5CE7">
      <w:pPr>
        <w:contextualSpacing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0A704D" w:rsidRPr="0072430C" w:rsidRDefault="000A704D" w:rsidP="006A5CE7">
      <w:pPr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72430C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Протокол предоставляется в оригинале или в сканированном виде.</w:t>
      </w:r>
    </w:p>
    <w:p w:rsidR="000A704D" w:rsidRPr="0072430C" w:rsidRDefault="000A704D" w:rsidP="006A5CE7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A704D" w:rsidRPr="0072430C" w:rsidRDefault="000A704D" w:rsidP="006A5CE7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444E3" w:rsidRPr="0072430C" w:rsidRDefault="00C444E3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444E3" w:rsidRPr="0072430C" w:rsidRDefault="00C444E3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444E3" w:rsidRPr="0072430C" w:rsidRDefault="00C444E3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37B90" w:rsidRPr="0072430C" w:rsidRDefault="00C37B90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5F246D" w:rsidRPr="0072430C" w:rsidRDefault="005F246D" w:rsidP="006A5CE7">
      <w:pPr>
        <w:tabs>
          <w:tab w:val="left" w:pos="4126"/>
        </w:tabs>
        <w:contextualSpacing/>
        <w:rPr>
          <w:rFonts w:ascii="Times New Roman" w:hAnsi="Times New Roman" w:cs="Times New Roman"/>
          <w:color w:val="000000" w:themeColor="text1"/>
        </w:rPr>
      </w:pPr>
    </w:p>
    <w:p w:rsidR="00BE2B0B" w:rsidRPr="0072430C" w:rsidRDefault="00BE2B0B" w:rsidP="006A5CE7">
      <w:pPr>
        <w:tabs>
          <w:tab w:val="left" w:pos="4126"/>
        </w:tabs>
        <w:contextualSpacing/>
        <w:rPr>
          <w:rFonts w:ascii="Times New Roman" w:hAnsi="Times New Roman" w:cs="Times New Roman"/>
          <w:color w:val="000000" w:themeColor="text1"/>
        </w:rPr>
      </w:pPr>
    </w:p>
    <w:p w:rsidR="005F246D" w:rsidRPr="0072430C" w:rsidRDefault="005F246D" w:rsidP="006A5CE7">
      <w:pPr>
        <w:tabs>
          <w:tab w:val="left" w:pos="4126"/>
        </w:tabs>
        <w:contextualSpacing/>
        <w:rPr>
          <w:rFonts w:ascii="Times New Roman" w:hAnsi="Times New Roman" w:cs="Times New Roman"/>
          <w:color w:val="000000" w:themeColor="text1"/>
        </w:rPr>
      </w:pPr>
    </w:p>
    <w:p w:rsidR="00F36857" w:rsidRPr="0072430C" w:rsidRDefault="00F36857" w:rsidP="006A5CE7">
      <w:pPr>
        <w:tabs>
          <w:tab w:val="left" w:pos="4126"/>
        </w:tabs>
        <w:contextualSpacing/>
        <w:rPr>
          <w:rFonts w:ascii="Times New Roman" w:hAnsi="Times New Roman" w:cs="Times New Roman"/>
          <w:color w:val="000000" w:themeColor="text1"/>
        </w:rPr>
      </w:pPr>
    </w:p>
    <w:p w:rsidR="00F36857" w:rsidRPr="0072430C" w:rsidRDefault="00F36857" w:rsidP="006A5CE7">
      <w:pPr>
        <w:tabs>
          <w:tab w:val="left" w:pos="4126"/>
        </w:tabs>
        <w:contextualSpacing/>
        <w:rPr>
          <w:rFonts w:ascii="Times New Roman" w:hAnsi="Times New Roman" w:cs="Times New Roman"/>
          <w:color w:val="000000" w:themeColor="text1"/>
        </w:rPr>
      </w:pPr>
    </w:p>
    <w:p w:rsidR="00F36857" w:rsidRPr="0072430C" w:rsidRDefault="00F36857" w:rsidP="006A5CE7">
      <w:pPr>
        <w:tabs>
          <w:tab w:val="left" w:pos="4126"/>
        </w:tabs>
        <w:contextualSpacing/>
        <w:rPr>
          <w:rFonts w:ascii="Times New Roman" w:hAnsi="Times New Roman" w:cs="Times New Roman"/>
          <w:color w:val="000000" w:themeColor="text1"/>
        </w:rPr>
      </w:pPr>
    </w:p>
    <w:p w:rsidR="00F36857" w:rsidRPr="0072430C" w:rsidRDefault="00F36857" w:rsidP="006A5CE7">
      <w:pPr>
        <w:tabs>
          <w:tab w:val="left" w:pos="4126"/>
        </w:tabs>
        <w:contextualSpacing/>
        <w:rPr>
          <w:rFonts w:ascii="Times New Roman" w:hAnsi="Times New Roman" w:cs="Times New Roman"/>
          <w:color w:val="000000" w:themeColor="text1"/>
        </w:rPr>
      </w:pPr>
    </w:p>
    <w:p w:rsidR="000A704D" w:rsidRPr="0072430C" w:rsidRDefault="000A704D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72430C" w:rsidRDefault="00AD00A2" w:rsidP="006A5CE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00A2" w:rsidRPr="00C959CD" w:rsidRDefault="00AD00A2" w:rsidP="006A5CE7">
      <w:pPr>
        <w:contextualSpacing/>
        <w:rPr>
          <w:rFonts w:ascii="Times New Roman" w:hAnsi="Times New Roman" w:cs="Times New Roman"/>
          <w:color w:val="000000" w:themeColor="text1"/>
          <w:sz w:val="18"/>
        </w:rPr>
      </w:pPr>
    </w:p>
    <w:p w:rsidR="000A704D" w:rsidRPr="00C959CD" w:rsidRDefault="000A704D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Cs w:val="36"/>
        </w:rPr>
      </w:pPr>
      <w:r w:rsidRPr="00C959CD">
        <w:rPr>
          <w:rFonts w:ascii="Times New Roman" w:hAnsi="Times New Roman" w:cs="Times New Roman"/>
          <w:b/>
          <w:color w:val="000000" w:themeColor="text1"/>
          <w:szCs w:val="36"/>
        </w:rPr>
        <w:t>Протокол дисквалификации работы</w:t>
      </w:r>
    </w:p>
    <w:p w:rsidR="00FA78A9" w:rsidRPr="00C959CD" w:rsidRDefault="00FA78A9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Cs w:val="36"/>
        </w:rPr>
      </w:pPr>
    </w:p>
    <w:p w:rsidR="000A704D" w:rsidRPr="00C959CD" w:rsidRDefault="000A704D" w:rsidP="006A5CE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</w:rPr>
      </w:pPr>
    </w:p>
    <w:p w:rsidR="000A704D" w:rsidRPr="00C959CD" w:rsidRDefault="000A704D" w:rsidP="006A5CE7">
      <w:pPr>
        <w:tabs>
          <w:tab w:val="left" w:pos="9272"/>
        </w:tabs>
        <w:autoSpaceDE w:val="0"/>
        <w:autoSpaceDN w:val="0"/>
        <w:ind w:left="752"/>
        <w:contextualSpacing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>Мы</w:t>
      </w:r>
      <w:r w:rsidRPr="00C959CD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ab/>
      </w:r>
      <w:r w:rsidRPr="00C959CD">
        <w:rPr>
          <w:rFonts w:ascii="Times New Roman" w:hAnsi="Times New Roman" w:cs="Times New Roman"/>
          <w:color w:val="000000" w:themeColor="text1"/>
          <w:sz w:val="18"/>
        </w:rPr>
        <w:t>,</w:t>
      </w:r>
    </w:p>
    <w:p w:rsidR="000A704D" w:rsidRPr="00C959CD" w:rsidRDefault="000A704D" w:rsidP="006A5CE7">
      <w:pPr>
        <w:ind w:left="1352" w:right="597"/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>Ф.</w:t>
      </w:r>
      <w:r w:rsidRPr="00C959CD">
        <w:rPr>
          <w:rFonts w:ascii="Times New Roman" w:hAnsi="Times New Roman" w:cs="Times New Roman"/>
          <w:b/>
          <w:color w:val="000000" w:themeColor="text1"/>
          <w:spacing w:val="-2"/>
          <w:sz w:val="18"/>
        </w:rPr>
        <w:t xml:space="preserve"> </w:t>
      </w: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>И.</w:t>
      </w:r>
      <w:r w:rsidRPr="00C959CD">
        <w:rPr>
          <w:rFonts w:ascii="Times New Roman" w:hAnsi="Times New Roman" w:cs="Times New Roman"/>
          <w:b/>
          <w:color w:val="000000" w:themeColor="text1"/>
          <w:spacing w:val="-1"/>
          <w:sz w:val="18"/>
        </w:rPr>
        <w:t xml:space="preserve"> </w:t>
      </w: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>О.</w:t>
      </w:r>
      <w:r w:rsidRPr="00C959CD">
        <w:rPr>
          <w:rFonts w:ascii="Times New Roman" w:hAnsi="Times New Roman" w:cs="Times New Roman"/>
          <w:b/>
          <w:color w:val="000000" w:themeColor="text1"/>
          <w:spacing w:val="-1"/>
          <w:sz w:val="18"/>
        </w:rPr>
        <w:t xml:space="preserve"> </w:t>
      </w: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>экспертов</w:t>
      </w:r>
    </w:p>
    <w:p w:rsidR="000A704D" w:rsidRPr="00C959CD" w:rsidRDefault="000A704D" w:rsidP="006A5CE7">
      <w:pPr>
        <w:ind w:right="597"/>
        <w:contextualSpacing/>
        <w:rPr>
          <w:rFonts w:ascii="Times New Roman" w:hAnsi="Times New Roman" w:cs="Times New Roman"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ab/>
      </w:r>
      <w:r w:rsidRPr="00C959CD">
        <w:rPr>
          <w:rFonts w:ascii="Times New Roman" w:hAnsi="Times New Roman" w:cs="Times New Roman"/>
          <w:color w:val="000000" w:themeColor="text1"/>
          <w:sz w:val="18"/>
        </w:rPr>
        <w:t>Коллегиально принимаем решение о дисквалификации работы</w:t>
      </w:r>
    </w:p>
    <w:p w:rsidR="000A704D" w:rsidRPr="00C959CD" w:rsidRDefault="000A704D" w:rsidP="006A5CE7">
      <w:pPr>
        <w:tabs>
          <w:tab w:val="left" w:pos="9272"/>
        </w:tabs>
        <w:autoSpaceDE w:val="0"/>
        <w:autoSpaceDN w:val="0"/>
        <w:ind w:left="752"/>
        <w:contextualSpacing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ab/>
      </w:r>
      <w:r w:rsidRPr="00C959CD">
        <w:rPr>
          <w:rFonts w:ascii="Times New Roman" w:hAnsi="Times New Roman" w:cs="Times New Roman"/>
          <w:color w:val="000000" w:themeColor="text1"/>
          <w:sz w:val="18"/>
        </w:rPr>
        <w:t>,</w:t>
      </w:r>
    </w:p>
    <w:p w:rsidR="000A704D" w:rsidRPr="00C959CD" w:rsidRDefault="000A704D" w:rsidP="006A5CE7">
      <w:pPr>
        <w:ind w:left="1352" w:right="597"/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>Название работы, ФИО обучающегося, ФИО учителя-наставника</w:t>
      </w:r>
    </w:p>
    <w:p w:rsidR="000A704D" w:rsidRPr="00C959CD" w:rsidRDefault="000A704D" w:rsidP="006A5CE7">
      <w:pPr>
        <w:ind w:right="597"/>
        <w:contextualSpacing/>
        <w:rPr>
          <w:rFonts w:ascii="Times New Roman" w:hAnsi="Times New Roman" w:cs="Times New Roman"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ab/>
      </w:r>
      <w:r w:rsidRPr="00C959CD">
        <w:rPr>
          <w:rFonts w:ascii="Times New Roman" w:hAnsi="Times New Roman" w:cs="Times New Roman"/>
          <w:color w:val="000000" w:themeColor="text1"/>
          <w:sz w:val="18"/>
        </w:rPr>
        <w:t xml:space="preserve">Вследствие </w:t>
      </w:r>
    </w:p>
    <w:p w:rsidR="000A704D" w:rsidRPr="00C959CD" w:rsidRDefault="000A704D" w:rsidP="006A5CE7">
      <w:pPr>
        <w:tabs>
          <w:tab w:val="left" w:pos="9272"/>
        </w:tabs>
        <w:autoSpaceDE w:val="0"/>
        <w:autoSpaceDN w:val="0"/>
        <w:ind w:left="752"/>
        <w:contextualSpacing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ab/>
      </w:r>
      <w:r w:rsidRPr="00C959CD">
        <w:rPr>
          <w:rFonts w:ascii="Times New Roman" w:hAnsi="Times New Roman" w:cs="Times New Roman"/>
          <w:color w:val="000000" w:themeColor="text1"/>
          <w:sz w:val="18"/>
        </w:rPr>
        <w:t>,</w:t>
      </w:r>
    </w:p>
    <w:p w:rsidR="000A704D" w:rsidRPr="00C959CD" w:rsidRDefault="000A704D" w:rsidP="006A5CE7">
      <w:pPr>
        <w:ind w:left="1352" w:right="597"/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>причина дисквалификации</w:t>
      </w:r>
    </w:p>
    <w:p w:rsidR="000A704D" w:rsidRPr="00C959CD" w:rsidRDefault="000A704D" w:rsidP="006A5CE7">
      <w:pPr>
        <w:ind w:right="597"/>
        <w:contextualSpacing/>
        <w:rPr>
          <w:rFonts w:ascii="Times New Roman" w:hAnsi="Times New Roman" w:cs="Times New Roman"/>
          <w:b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ab/>
        <w:t>Подписи экспертов</w:t>
      </w:r>
      <w:r w:rsidR="00BE2B0B" w:rsidRPr="00C959CD">
        <w:rPr>
          <w:rFonts w:ascii="Times New Roman" w:hAnsi="Times New Roman" w:cs="Times New Roman"/>
          <w:b/>
          <w:color w:val="000000" w:themeColor="text1"/>
          <w:sz w:val="18"/>
        </w:rPr>
        <w:t xml:space="preserve"> _____________________________</w:t>
      </w:r>
    </w:p>
    <w:p w:rsidR="00BE2B0B" w:rsidRPr="00C959CD" w:rsidRDefault="00BE2B0B" w:rsidP="006A5CE7">
      <w:pPr>
        <w:ind w:right="597"/>
        <w:contextualSpacing/>
        <w:rPr>
          <w:rFonts w:ascii="Times New Roman" w:hAnsi="Times New Roman" w:cs="Times New Roman"/>
          <w:b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 xml:space="preserve">                                                _____________________________</w:t>
      </w:r>
    </w:p>
    <w:p w:rsidR="00BE2B0B" w:rsidRPr="00C959CD" w:rsidRDefault="00BE2B0B" w:rsidP="006A5CE7">
      <w:pPr>
        <w:ind w:right="597"/>
        <w:contextualSpacing/>
        <w:rPr>
          <w:rFonts w:ascii="Times New Roman" w:hAnsi="Times New Roman" w:cs="Times New Roman"/>
          <w:b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 xml:space="preserve">                                              </w:t>
      </w:r>
    </w:p>
    <w:p w:rsidR="000A704D" w:rsidRPr="00C959CD" w:rsidRDefault="000A704D" w:rsidP="006A5CE7">
      <w:pPr>
        <w:ind w:right="597" w:firstLine="708"/>
        <w:contextualSpacing/>
        <w:rPr>
          <w:rFonts w:ascii="Times New Roman" w:hAnsi="Times New Roman" w:cs="Times New Roman"/>
          <w:b/>
          <w:color w:val="000000" w:themeColor="text1"/>
          <w:sz w:val="18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</w:rPr>
        <w:t>Дата оформления протокола</w:t>
      </w:r>
      <w:r w:rsidR="00BE2B0B" w:rsidRPr="00C959CD">
        <w:rPr>
          <w:rFonts w:ascii="Times New Roman" w:hAnsi="Times New Roman" w:cs="Times New Roman"/>
          <w:b/>
          <w:color w:val="000000" w:themeColor="text1"/>
          <w:sz w:val="18"/>
        </w:rPr>
        <w:t xml:space="preserve"> _____________________</w:t>
      </w:r>
    </w:p>
    <w:p w:rsidR="00BE2B0B" w:rsidRPr="00C959CD" w:rsidRDefault="00BE2B0B" w:rsidP="006A5CE7">
      <w:pPr>
        <w:ind w:right="597" w:firstLine="708"/>
        <w:contextualSpacing/>
        <w:rPr>
          <w:rFonts w:ascii="Times New Roman" w:hAnsi="Times New Roman" w:cs="Times New Roman"/>
          <w:b/>
          <w:color w:val="000000" w:themeColor="text1"/>
          <w:sz w:val="18"/>
        </w:rPr>
      </w:pPr>
    </w:p>
    <w:p w:rsidR="000A704D" w:rsidRPr="00C959CD" w:rsidRDefault="000A704D" w:rsidP="00BE2B0B">
      <w:pPr>
        <w:ind w:right="597"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u w:val="single"/>
        </w:rPr>
      </w:pPr>
      <w:r w:rsidRPr="00C959CD">
        <w:rPr>
          <w:rFonts w:ascii="Times New Roman" w:hAnsi="Times New Roman" w:cs="Times New Roman"/>
          <w:b/>
          <w:color w:val="000000" w:themeColor="text1"/>
          <w:sz w:val="18"/>
          <w:u w:val="single"/>
        </w:rPr>
        <w:t>принято единогласно</w:t>
      </w:r>
    </w:p>
    <w:p w:rsidR="00C37B90" w:rsidRPr="00C959CD" w:rsidRDefault="00C37B90" w:rsidP="006A5CE7">
      <w:pPr>
        <w:contextualSpacing/>
        <w:rPr>
          <w:rFonts w:ascii="Times New Roman" w:hAnsi="Times New Roman" w:cs="Times New Roman"/>
          <w:color w:val="000000" w:themeColor="text1"/>
          <w:sz w:val="18"/>
          <w:u w:val="single"/>
        </w:rPr>
      </w:pPr>
    </w:p>
    <w:p w:rsidR="00BE2B0B" w:rsidRPr="00C959CD" w:rsidRDefault="000A704D" w:rsidP="006A5CE7">
      <w:pPr>
        <w:contextualSpacing/>
        <w:rPr>
          <w:rFonts w:ascii="Times New Roman" w:hAnsi="Times New Roman" w:cs="Times New Roman"/>
          <w:color w:val="000000" w:themeColor="text1"/>
          <w:sz w:val="18"/>
          <w:u w:val="single"/>
        </w:rPr>
      </w:pPr>
      <w:r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 xml:space="preserve">Скан протокола отправляется методисту по работе с одарёнными детьми </w:t>
      </w:r>
    </w:p>
    <w:p w:rsidR="000A704D" w:rsidRPr="00C959CD" w:rsidRDefault="00C444E3" w:rsidP="006A5CE7">
      <w:pPr>
        <w:contextualSpacing/>
        <w:rPr>
          <w:rFonts w:ascii="Times New Roman" w:hAnsi="Times New Roman" w:cs="Times New Roman"/>
          <w:color w:val="000000" w:themeColor="text1"/>
          <w:sz w:val="18"/>
          <w:u w:val="single"/>
        </w:rPr>
      </w:pPr>
      <w:r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 xml:space="preserve">МБУ </w:t>
      </w:r>
      <w:r w:rsidR="003A2C4F"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>«</w:t>
      </w:r>
      <w:proofErr w:type="spellStart"/>
      <w:r w:rsidR="003A2C4F"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>Ермаковский</w:t>
      </w:r>
      <w:proofErr w:type="spellEnd"/>
      <w:r w:rsidR="000A704D"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 xml:space="preserve"> ИМЦ</w:t>
      </w:r>
      <w:r w:rsidR="003A2C4F"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>»</w:t>
      </w:r>
      <w:r w:rsidR="000A704D"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 xml:space="preserve">  за два дня до оглашения итогов конкурса.</w:t>
      </w:r>
    </w:p>
    <w:p w:rsidR="000A704D" w:rsidRPr="00C959CD" w:rsidRDefault="000A704D" w:rsidP="006A5CE7">
      <w:pPr>
        <w:contextualSpacing/>
        <w:rPr>
          <w:rFonts w:ascii="Times New Roman" w:hAnsi="Times New Roman" w:cs="Times New Roman"/>
          <w:color w:val="000000" w:themeColor="text1"/>
          <w:sz w:val="18"/>
          <w:u w:val="single"/>
        </w:rPr>
      </w:pPr>
      <w:r w:rsidRPr="00C959CD">
        <w:rPr>
          <w:rFonts w:ascii="Times New Roman" w:hAnsi="Times New Roman" w:cs="Times New Roman"/>
          <w:color w:val="000000" w:themeColor="text1"/>
          <w:sz w:val="18"/>
          <w:u w:val="single"/>
        </w:rPr>
        <w:t>Протокол без подписей экспертов  - недействителен</w:t>
      </w: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C959CD" w:rsidRDefault="00C959C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C959CD" w:rsidRPr="0072430C" w:rsidRDefault="00C959C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F90BCF" w:rsidRPr="0072430C" w:rsidRDefault="00F90BCF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5F246D" w:rsidRPr="0072430C" w:rsidRDefault="005F246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7A261D" w:rsidRPr="0072430C" w:rsidRDefault="007A261D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704D" w:rsidRPr="0072430C" w:rsidRDefault="009217B9" w:rsidP="006A5CE7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106646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риложение №3</w:t>
      </w:r>
      <w:r w:rsidR="000A704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A261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Положению о проведении </w:t>
      </w:r>
      <w:r w:rsidR="002839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муниципальной </w:t>
      </w:r>
      <w:r w:rsidR="005F246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конференции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исследовательских работ</w:t>
      </w:r>
      <w:r w:rsidR="007A261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«Неделя науки». </w:t>
      </w:r>
      <w:r w:rsidR="000A704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Титульный лист 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704D" w:rsidRPr="0072430C" w:rsidRDefault="000A704D" w:rsidP="006A5CE7">
      <w:pPr>
        <w:tabs>
          <w:tab w:val="left" w:pos="9923"/>
        </w:tabs>
        <w:ind w:right="28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БЮДЖЕТНОЕ ОБЩЕОБРАЗОВАТЕЛЬНОЕ УЧРЕЖДЕНИЕ «… СРЕДНЯЯ </w:t>
      </w:r>
      <w:r w:rsidR="00A95DAE"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… </w:t>
      </w:r>
      <w:r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ШКОЛА»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0A704D" w:rsidP="006A5CE7">
      <w:pPr>
        <w:tabs>
          <w:tab w:val="left" w:pos="9923"/>
        </w:tabs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НАПРАВЛЕНИЕ/НОМИНАЦИЯ 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3020DF" w:rsidP="006A5CE7">
      <w:pPr>
        <w:tabs>
          <w:tab w:val="left" w:pos="9923"/>
        </w:tabs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  <w:r w:rsidR="00C444E3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</w:t>
      </w: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20DF" w:rsidRPr="0072430C" w:rsidRDefault="003020DF" w:rsidP="006A5CE7">
      <w:pPr>
        <w:tabs>
          <w:tab w:val="left" w:pos="9923"/>
        </w:tabs>
        <w:ind w:right="289"/>
        <w:contextualSpacing/>
        <w:jc w:val="center"/>
        <w:rPr>
          <w:rFonts w:ascii="Times New Roman" w:hAnsi="Times New Roman" w:cs="Times New Roman"/>
          <w:i/>
          <w:color w:val="000000" w:themeColor="text1"/>
          <w:szCs w:val="28"/>
        </w:rPr>
      </w:pPr>
      <w:r w:rsidRPr="0072430C">
        <w:rPr>
          <w:rFonts w:ascii="Times New Roman" w:hAnsi="Times New Roman" w:cs="Times New Roman"/>
          <w:i/>
          <w:color w:val="000000" w:themeColor="text1"/>
          <w:szCs w:val="28"/>
        </w:rPr>
        <w:t>(исследовательская или проектная)</w:t>
      </w:r>
    </w:p>
    <w:p w:rsidR="000A704D" w:rsidRPr="0072430C" w:rsidRDefault="000A704D" w:rsidP="006A5CE7">
      <w:pPr>
        <w:tabs>
          <w:tab w:val="left" w:pos="9923"/>
        </w:tabs>
        <w:ind w:right="28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«ТЕМА РАБОТЫ»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0A704D" w:rsidP="006A5CE7">
      <w:pPr>
        <w:tabs>
          <w:tab w:val="left" w:pos="9923"/>
        </w:tabs>
        <w:ind w:right="28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Выполнил (а): Ф.И.О.,</w:t>
      </w:r>
    </w:p>
    <w:p w:rsidR="000A704D" w:rsidRPr="0072430C" w:rsidRDefault="000A704D" w:rsidP="006A5CE7">
      <w:pPr>
        <w:tabs>
          <w:tab w:val="left" w:leader="underscore" w:pos="9558"/>
          <w:tab w:val="left" w:pos="9923"/>
        </w:tabs>
        <w:ind w:left="7513" w:right="28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ученик (</w:t>
      </w:r>
      <w:proofErr w:type="spellStart"/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ца</w:t>
      </w:r>
      <w:proofErr w:type="spellEnd"/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)__класса</w:t>
      </w:r>
    </w:p>
    <w:p w:rsidR="00C444E3" w:rsidRPr="0072430C" w:rsidRDefault="00C444E3" w:rsidP="006A5CE7">
      <w:pPr>
        <w:tabs>
          <w:tab w:val="left" w:pos="9923"/>
        </w:tabs>
        <w:ind w:left="7640" w:right="28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Руководитель: Ф.И.О., должность</w:t>
      </w: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Год, населенный пункт 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EEA" w:rsidRPr="0072430C" w:rsidRDefault="00221EEA" w:rsidP="006A5CE7">
      <w:pPr>
        <w:tabs>
          <w:tab w:val="left" w:pos="9923"/>
        </w:tabs>
        <w:spacing w:line="360" w:lineRule="auto"/>
        <w:ind w:right="28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F39" w:rsidRPr="0072430C" w:rsidRDefault="00602F39" w:rsidP="006A5CE7">
      <w:pPr>
        <w:tabs>
          <w:tab w:val="left" w:pos="9923"/>
        </w:tabs>
        <w:spacing w:line="360" w:lineRule="auto"/>
        <w:ind w:right="28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B7" w:rsidRPr="0072430C" w:rsidRDefault="009420B7" w:rsidP="006A5CE7">
      <w:pPr>
        <w:tabs>
          <w:tab w:val="left" w:pos="9923"/>
        </w:tabs>
        <w:spacing w:line="360" w:lineRule="auto"/>
        <w:ind w:right="28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5D8A" w:rsidRPr="0072430C" w:rsidRDefault="008F5D8A" w:rsidP="006A5CE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02F39" w:rsidRPr="0072430C" w:rsidRDefault="00106646" w:rsidP="006A5CE7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№4 </w:t>
      </w:r>
      <w:r w:rsidR="008F5D8A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Положению о проведении </w:t>
      </w:r>
      <w:r w:rsidR="002839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муниципальной </w:t>
      </w:r>
      <w:r w:rsidR="005F246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конференции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исследовательских работ</w:t>
      </w:r>
      <w:r w:rsidR="008F5D8A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«Неделя науки».   Оглавление  </w:t>
      </w:r>
    </w:p>
    <w:p w:rsidR="000A704D" w:rsidRPr="0072430C" w:rsidRDefault="00602F39" w:rsidP="006A5CE7">
      <w:pPr>
        <w:spacing w:line="360" w:lineRule="auto"/>
        <w:ind w:left="7788" w:firstLine="70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Оглавление 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C444E3" w:rsidP="006A5CE7">
      <w:pPr>
        <w:tabs>
          <w:tab w:val="left" w:pos="9923"/>
        </w:tabs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r w:rsidR="000A704D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….............................................................</w:t>
      </w: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="000A704D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.........................................2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Глава 1. Теоретическая часть. Название главы………………………….……..….4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Глава 2. Практическая часть. Название главы………………………………..…....8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Заключение…………………………………………………..……………………...12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</w:t>
      </w:r>
      <w:r w:rsidR="00E82609"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источников и литературы.</w:t>
      </w: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..………….……………………………………14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A704D" w:rsidRPr="0072430C" w:rsidSect="006A5CE7">
          <w:pgSz w:w="11900" w:h="16840"/>
          <w:pgMar w:top="851" w:right="851" w:bottom="1134" w:left="1418" w:header="0" w:footer="6" w:gutter="0"/>
          <w:cols w:space="720"/>
          <w:noEndnote/>
          <w:docGrid w:linePitch="360"/>
        </w:sectPr>
      </w:pPr>
      <w:r w:rsidRPr="0072430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Приложения…...........................................................................................................16</w:t>
      </w:r>
    </w:p>
    <w:p w:rsidR="00602F39" w:rsidRPr="0072430C" w:rsidRDefault="00106646" w:rsidP="006A5CE7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№5</w:t>
      </w:r>
      <w:r w:rsidR="008F5D8A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Положению о проведении</w:t>
      </w:r>
      <w:r w:rsidR="002839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</w:t>
      </w:r>
      <w:r w:rsidR="005F246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конференци</w:t>
      </w:r>
      <w:r w:rsidR="007E0EEE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исследовательских работ</w:t>
      </w:r>
    </w:p>
    <w:p w:rsidR="000A704D" w:rsidRPr="0072430C" w:rsidRDefault="00602F39" w:rsidP="006A5CE7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«Неделя науки»</w:t>
      </w:r>
      <w:r w:rsidR="008F5D8A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444E3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Введение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704D" w:rsidRPr="0072430C" w:rsidRDefault="00C444E3" w:rsidP="006A5CE7">
      <w:pPr>
        <w:tabs>
          <w:tab w:val="left" w:pos="9923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</w:p>
    <w:p w:rsidR="004F7C77" w:rsidRPr="0072430C" w:rsidRDefault="004F7C77" w:rsidP="006A5CE7">
      <w:pPr>
        <w:numPr>
          <w:ilvl w:val="0"/>
          <w:numId w:val="3"/>
        </w:numPr>
        <w:tabs>
          <w:tab w:val="left" w:pos="1037"/>
          <w:tab w:val="left" w:pos="9923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актуальность темы работы;</w:t>
      </w:r>
    </w:p>
    <w:p w:rsidR="004F7C77" w:rsidRPr="0072430C" w:rsidRDefault="004F7C77" w:rsidP="006A5CE7">
      <w:pPr>
        <w:numPr>
          <w:ilvl w:val="0"/>
          <w:numId w:val="3"/>
        </w:numPr>
        <w:tabs>
          <w:tab w:val="left" w:pos="1037"/>
          <w:tab w:val="left" w:pos="9923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 работы;</w:t>
      </w:r>
    </w:p>
    <w:p w:rsidR="004F7C77" w:rsidRPr="0072430C" w:rsidRDefault="004F7C77" w:rsidP="006A5CE7">
      <w:pPr>
        <w:numPr>
          <w:ilvl w:val="0"/>
          <w:numId w:val="3"/>
        </w:numPr>
        <w:tabs>
          <w:tab w:val="left" w:pos="1037"/>
          <w:tab w:val="left" w:pos="9923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 работы;</w:t>
      </w:r>
    </w:p>
    <w:p w:rsidR="004F7C77" w:rsidRPr="0072430C" w:rsidRDefault="004F7C77" w:rsidP="006A5CE7">
      <w:pPr>
        <w:numPr>
          <w:ilvl w:val="0"/>
          <w:numId w:val="3"/>
        </w:numPr>
        <w:tabs>
          <w:tab w:val="left" w:pos="1037"/>
          <w:tab w:val="left" w:pos="9923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цель работы;</w:t>
      </w:r>
    </w:p>
    <w:p w:rsidR="004F7C77" w:rsidRPr="0072430C" w:rsidRDefault="004F7C77" w:rsidP="006A5CE7">
      <w:pPr>
        <w:numPr>
          <w:ilvl w:val="0"/>
          <w:numId w:val="3"/>
        </w:numPr>
        <w:tabs>
          <w:tab w:val="left" w:pos="1037"/>
          <w:tab w:val="left" w:pos="9923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задачи (не менее 4-5 задач);</w:t>
      </w:r>
    </w:p>
    <w:p w:rsidR="004F7C77" w:rsidRPr="0072430C" w:rsidRDefault="004F7C77" w:rsidP="006A5CE7">
      <w:pPr>
        <w:numPr>
          <w:ilvl w:val="0"/>
          <w:numId w:val="3"/>
        </w:numPr>
        <w:tabs>
          <w:tab w:val="left" w:pos="1037"/>
          <w:tab w:val="left" w:pos="9923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гипотеза;</w:t>
      </w:r>
    </w:p>
    <w:p w:rsidR="004F7C77" w:rsidRPr="0072430C" w:rsidRDefault="004F7C77" w:rsidP="006A5CE7">
      <w:pPr>
        <w:numPr>
          <w:ilvl w:val="0"/>
          <w:numId w:val="3"/>
        </w:numPr>
        <w:tabs>
          <w:tab w:val="left" w:pos="1037"/>
          <w:tab w:val="left" w:pos="9923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методы исследования (не мене</w:t>
      </w:r>
      <w:r w:rsidR="009420B7"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7243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3-5 методов).</w:t>
      </w:r>
    </w:p>
    <w:p w:rsidR="000A704D" w:rsidRPr="0072430C" w:rsidRDefault="000A704D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44E3" w:rsidRPr="0072430C" w:rsidRDefault="00C444E3" w:rsidP="006A5CE7">
      <w:pPr>
        <w:tabs>
          <w:tab w:val="left" w:pos="9923"/>
        </w:tabs>
        <w:spacing w:line="360" w:lineRule="auto"/>
        <w:ind w:right="28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704D" w:rsidRPr="0072430C" w:rsidRDefault="000A704D" w:rsidP="006A5C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E25AC" w:rsidRPr="0072430C" w:rsidRDefault="001E25AC" w:rsidP="006A5CE7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02F39" w:rsidRPr="0072430C" w:rsidRDefault="00602F39" w:rsidP="006A5CE7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F246D" w:rsidRPr="0072430C" w:rsidRDefault="005F246D" w:rsidP="006A5CE7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E2B0B" w:rsidRPr="0072430C" w:rsidRDefault="00BE2B0B" w:rsidP="006A5CE7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704D" w:rsidRPr="0072430C" w:rsidRDefault="00106646" w:rsidP="006A5CE7">
      <w:pPr>
        <w:ind w:left="5103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№6</w:t>
      </w:r>
      <w:r w:rsidR="008F5D8A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Положению о проведении </w:t>
      </w:r>
      <w:r w:rsidR="002839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муниципальной </w:t>
      </w:r>
      <w:r w:rsidR="005F246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>конференции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исследовательских работ</w:t>
      </w:r>
      <w:r w:rsidR="008F5D8A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02F39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«Неделя науки». </w:t>
      </w:r>
      <w:r w:rsidR="000A704D" w:rsidRPr="00724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Список источников и литературы </w:t>
      </w:r>
    </w:p>
    <w:p w:rsidR="000A704D" w:rsidRPr="0072430C" w:rsidRDefault="000A704D" w:rsidP="006A5CE7">
      <w:pPr>
        <w:spacing w:line="360" w:lineRule="auto"/>
        <w:ind w:left="5387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704D" w:rsidRPr="0072430C" w:rsidRDefault="000A704D" w:rsidP="006A5CE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</w:t>
      </w:r>
      <w:r w:rsidR="00602F39" w:rsidRPr="0072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источников и литературы</w:t>
      </w:r>
    </w:p>
    <w:p w:rsidR="000A704D" w:rsidRPr="0072430C" w:rsidRDefault="000A704D" w:rsidP="006A5CE7">
      <w:pPr>
        <w:pStyle w:val="a7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0C">
        <w:rPr>
          <w:rFonts w:ascii="Times New Roman" w:hAnsi="Times New Roman" w:cs="Times New Roman"/>
          <w:sz w:val="28"/>
          <w:szCs w:val="28"/>
        </w:rPr>
        <w:t>Абакан: города и поселки Красноярского края / В. Торосов. – Красноярск: Кн. изд-во, 1990. – С.117. – Текст: непосредственный.</w:t>
      </w:r>
    </w:p>
    <w:p w:rsidR="000A704D" w:rsidRPr="0072430C" w:rsidRDefault="000A704D" w:rsidP="006A5CE7">
      <w:pPr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Агитацию – на службу отечественной войне // Блокнот агитатора.   – 1941. – №1. – С.18. – Июль. </w:t>
      </w:r>
    </w:p>
    <w:p w:rsidR="000A704D" w:rsidRPr="0072430C" w:rsidRDefault="000A704D" w:rsidP="006A5CE7">
      <w:pPr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Арсланова А.И. Культурно-просветительная работа на территории Чкаловской (Оренбургской) области Советского Союза в годы Великой Отечественной войны / А. И. </w:t>
      </w:r>
      <w:proofErr w:type="spellStart"/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Арсаланова</w:t>
      </w:r>
      <w:proofErr w:type="spellEnd"/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SciencesofEurope</w:t>
      </w:r>
      <w:proofErr w:type="spellEnd"/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– 2018. – №32-2 (32). – URL: https://cyberleninka.ru/article/n/kulturno-prosvetitelnaya-rabota-na-territorii-chkalovskoy-orenburgskoy-oblasti-sovetskogo-soyuza-v-gody-velikoy-otechestvennoy-voyny (дата обращения: 08.10.2021). – Текст: электронный.</w:t>
      </w:r>
    </w:p>
    <w:p w:rsidR="000A704D" w:rsidRPr="0072430C" w:rsidRDefault="000A704D" w:rsidP="006A5CE7">
      <w:pPr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Всесоюзный комитет по радиофикации и радиовещанию при СНК СССР (1933 - 1942) // Публичная библиотека ИФЛА. – URL: https://libinfo.org/index/index.php?id=1100 (дата обращения: 21.09.2021). – Текст: электронный.</w:t>
      </w:r>
    </w:p>
    <w:p w:rsidR="000A704D" w:rsidRPr="0072430C" w:rsidRDefault="000A704D" w:rsidP="006A5CE7">
      <w:pPr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Королев А. Во весь голос: как Юрий Левитан озвучивал историю страны // А. Королев. Известия  – URL: https://iz.ru/927378/aleksei-korolev/vo-ves-golos-kak-iurii-levitan-ozvuchival-istoriiu-strany (дата обращения: 12</w:t>
      </w:r>
      <w:r w:rsidR="00F62D63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.12.2021). – Текст: электронный</w:t>
      </w:r>
      <w:r w:rsidR="001E25AC" w:rsidRPr="00724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E25AC" w:rsidRPr="0072430C" w:rsidRDefault="001E25AC" w:rsidP="006A5C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E25AC" w:rsidRPr="0072430C" w:rsidRDefault="001E25AC" w:rsidP="006A5C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1FB0" w:rsidRPr="0072430C" w:rsidRDefault="00831FB0" w:rsidP="006A5C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06FCB" w:rsidRDefault="00F06FCB" w:rsidP="006A5C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430C" w:rsidRDefault="0072430C" w:rsidP="006A5C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430C" w:rsidRDefault="0072430C" w:rsidP="006A5C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430C" w:rsidRDefault="0072430C" w:rsidP="006A5C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430C" w:rsidRDefault="0072430C" w:rsidP="006A5C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430C" w:rsidRDefault="0072430C" w:rsidP="006A5C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6214" w:rsidRDefault="00E46214" w:rsidP="006A5CE7">
      <w:pPr>
        <w:contextualSpacing/>
        <w:rPr>
          <w:rFonts w:ascii="Times New Roman" w:hAnsi="Times New Roman" w:cs="Times New Roman"/>
        </w:rPr>
      </w:pPr>
    </w:p>
    <w:p w:rsidR="00E46214" w:rsidRDefault="00E46214" w:rsidP="006A5CE7">
      <w:pPr>
        <w:contextualSpacing/>
        <w:rPr>
          <w:rFonts w:ascii="Times New Roman" w:hAnsi="Times New Roman" w:cs="Times New Roman"/>
        </w:rPr>
      </w:pPr>
    </w:p>
    <w:p w:rsidR="00E46214" w:rsidRPr="008B7C25" w:rsidRDefault="0096327C" w:rsidP="00E46214">
      <w:pPr>
        <w:keepNext/>
        <w:keepLines/>
        <w:tabs>
          <w:tab w:val="left" w:pos="9923"/>
        </w:tabs>
        <w:ind w:left="5103" w:right="289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 7</w:t>
      </w:r>
      <w:r w:rsidR="00E46214"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приказу </w:t>
      </w:r>
    </w:p>
    <w:p w:rsidR="00E46214" w:rsidRPr="008B7C25" w:rsidRDefault="00E46214" w:rsidP="00E46214">
      <w:pPr>
        <w:keepNext/>
        <w:keepLines/>
        <w:tabs>
          <w:tab w:val="left" w:pos="9923"/>
        </w:tabs>
        <w:ind w:left="5103" w:right="289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Управления образования </w:t>
      </w:r>
    </w:p>
    <w:p w:rsidR="00E46214" w:rsidRPr="008B7C25" w:rsidRDefault="00E46214" w:rsidP="00E46214">
      <w:pPr>
        <w:keepNext/>
        <w:keepLines/>
        <w:tabs>
          <w:tab w:val="left" w:pos="9923"/>
        </w:tabs>
        <w:ind w:left="5103" w:right="289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>администрации Ермаковского</w:t>
      </w:r>
      <w:r w:rsidR="002839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</w:t>
      </w:r>
      <w:r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E46214" w:rsidRDefault="00E46214" w:rsidP="00E46214">
      <w:pPr>
        <w:keepNext/>
        <w:keepLines/>
        <w:tabs>
          <w:tab w:val="left" w:pos="9923"/>
        </w:tabs>
        <w:ind w:left="5103" w:right="289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>от</w:t>
      </w:r>
      <w:proofErr w:type="gramEnd"/>
      <w:r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</w:t>
      </w:r>
      <w:r w:rsidR="008B7C25"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</w:t>
      </w:r>
      <w:r w:rsidR="008B7C25"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6775EB" w:rsidRPr="008B7C2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B7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proofErr w:type="gramStart"/>
      <w:r w:rsidR="006775EB">
        <w:rPr>
          <w:rFonts w:ascii="Times New Roman" w:hAnsi="Times New Roman" w:cs="Times New Roman"/>
          <w:color w:val="000000" w:themeColor="text1"/>
          <w:sz w:val="20"/>
          <w:szCs w:val="20"/>
        </w:rPr>
        <w:t>Состав</w:t>
      </w:r>
      <w:proofErr w:type="gramEnd"/>
      <w:r w:rsidR="006775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жюри</w:t>
      </w:r>
    </w:p>
    <w:p w:rsidR="00E46214" w:rsidRPr="00E46214" w:rsidRDefault="00E46214" w:rsidP="00E46214">
      <w:pPr>
        <w:ind w:left="5387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5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E46214" w:rsidRPr="00ED2BCA" w:rsidRDefault="00E46214" w:rsidP="00E4621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Состав жюри</w:t>
      </w:r>
      <w:r w:rsidRPr="00ED2BC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</w:p>
    <w:p w:rsidR="00E46214" w:rsidRPr="00ED2BCA" w:rsidRDefault="00E46214" w:rsidP="00E4621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46214" w:rsidRDefault="00E46214" w:rsidP="00E46214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2B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D2BC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Председатель  жюри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  <w:r w:rsidR="006775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Браун Светлана Ивановна</w:t>
      </w:r>
      <w:r w:rsidRPr="00ED2B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директор МБУ «</w:t>
      </w:r>
      <w:proofErr w:type="spellStart"/>
      <w:r w:rsidRPr="00ED2B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Ермаковский</w:t>
      </w:r>
      <w:proofErr w:type="spellEnd"/>
      <w:r w:rsidRPr="00ED2B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ормационно-методический центр».</w:t>
      </w:r>
    </w:p>
    <w:p w:rsidR="00E46214" w:rsidRDefault="00E46214" w:rsidP="00E46214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46214" w:rsidRPr="008B7C25" w:rsidRDefault="00E46214" w:rsidP="00E46214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B7C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Методическая поддержка</w:t>
      </w:r>
    </w:p>
    <w:p w:rsidR="00E46214" w:rsidRPr="008B7C25" w:rsidRDefault="00E46214" w:rsidP="00E46214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46214" w:rsidRPr="008B7C25" w:rsidRDefault="008B7C25" w:rsidP="00E46214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8B7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Дрягилева</w:t>
      </w:r>
      <w:proofErr w:type="spellEnd"/>
      <w:r w:rsidRPr="008B7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Елена Васильевна</w:t>
      </w:r>
      <w:r w:rsidR="00E46214" w:rsidRPr="008B7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методист МБУ «</w:t>
      </w:r>
      <w:proofErr w:type="spellStart"/>
      <w:r w:rsidR="00E46214" w:rsidRPr="008B7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Ермаковский</w:t>
      </w:r>
      <w:proofErr w:type="spellEnd"/>
      <w:r w:rsidR="00E46214" w:rsidRPr="008B7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информационно-методический центр» (по согласованию);</w:t>
      </w:r>
    </w:p>
    <w:p w:rsidR="00E46214" w:rsidRDefault="008B7C25" w:rsidP="00E46214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B7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Яковенко Анна Михайловна</w:t>
      </w:r>
      <w:r w:rsidR="00E46214" w:rsidRPr="008B7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методист МБУ «</w:t>
      </w:r>
      <w:proofErr w:type="spellStart"/>
      <w:r w:rsidR="00E46214" w:rsidRPr="008B7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Ермаковский</w:t>
      </w:r>
      <w:proofErr w:type="spellEnd"/>
      <w:r w:rsidR="00E46214" w:rsidRPr="008B7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информационно-методический центр» (по согласованию).</w:t>
      </w:r>
    </w:p>
    <w:p w:rsidR="00E46214" w:rsidRPr="009B6BCA" w:rsidRDefault="00E46214" w:rsidP="00E46214">
      <w:pPr>
        <w:tabs>
          <w:tab w:val="num" w:pos="1069"/>
        </w:tabs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214" w:rsidRPr="00832261" w:rsidRDefault="00E46214" w:rsidP="00E46214">
      <w:pPr>
        <w:tabs>
          <w:tab w:val="num" w:pos="1069"/>
        </w:tabs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322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Естественно-научное</w:t>
      </w:r>
      <w:proofErr w:type="gramEnd"/>
      <w:r w:rsidRPr="008322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направление. Биология, химия, экология</w:t>
      </w:r>
    </w:p>
    <w:p w:rsidR="00E46214" w:rsidRPr="00832261" w:rsidRDefault="00E46214" w:rsidP="00E46214">
      <w:pPr>
        <w:tabs>
          <w:tab w:val="num" w:pos="1069"/>
        </w:tabs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214" w:rsidRPr="00832261" w:rsidRDefault="00E46214" w:rsidP="00832261">
      <w:pPr>
        <w:tabs>
          <w:tab w:val="num" w:pos="1069"/>
        </w:tabs>
        <w:ind w:firstLine="107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1E6F59"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>Казоба</w:t>
      </w:r>
      <w:proofErr w:type="spellEnd"/>
      <w:r w:rsidR="001E6F59"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Лариса Викторовна</w:t>
      </w:r>
      <w:r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биологии и химии Муниципального бюджетного общеобразовательного учреждения </w:t>
      </w:r>
      <w:r w:rsidR="001E6F59"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>«Ермаковская средняя школа №1» (по согласованию)</w:t>
      </w:r>
    </w:p>
    <w:p w:rsidR="00E46214" w:rsidRPr="00832261" w:rsidRDefault="00E46214" w:rsidP="00832261">
      <w:pPr>
        <w:tabs>
          <w:tab w:val="num" w:pos="1069"/>
        </w:tabs>
        <w:ind w:firstLine="107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E6F59"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Бабич Елена </w:t>
      </w:r>
      <w:r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>Ивановна, – учитель биологии, Муниципального бюджетного учреждения «</w:t>
      </w:r>
      <w:proofErr w:type="spellStart"/>
      <w:r w:rsidR="001E6F59"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>Салбинская</w:t>
      </w:r>
      <w:proofErr w:type="spellEnd"/>
      <w:r w:rsidR="001E6F59"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общео</w:t>
      </w:r>
      <w:r w:rsidR="0083226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E6F59"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>разовательная школа</w:t>
      </w:r>
      <w:r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>» (по согласованию).</w:t>
      </w:r>
    </w:p>
    <w:p w:rsidR="001E6F59" w:rsidRPr="00832261" w:rsidRDefault="00832261" w:rsidP="00832261">
      <w:pPr>
        <w:tabs>
          <w:tab w:val="num" w:pos="1069"/>
        </w:tabs>
        <w:ind w:firstLine="107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>Ворошилов Але</w:t>
      </w:r>
      <w:r w:rsidR="001E6F59"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>ксей Дмитриевич</w:t>
      </w:r>
      <w:proofErr w:type="gramStart"/>
      <w:r w:rsidR="001E6F59"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1E6F59"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>учитель биологии, химии Муниципального бюджетного общеобразовательного учреждения «Ермаковская средняя школа №1» (по согласованию)</w:t>
      </w:r>
    </w:p>
    <w:p w:rsidR="001E6F59" w:rsidRPr="00832261" w:rsidRDefault="001E6F59" w:rsidP="00E46214">
      <w:pPr>
        <w:tabs>
          <w:tab w:val="num" w:pos="1069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6214" w:rsidRPr="00832261" w:rsidRDefault="00E46214" w:rsidP="00E46214">
      <w:pPr>
        <w:tabs>
          <w:tab w:val="num" w:pos="1069"/>
        </w:tabs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214" w:rsidRPr="00832261" w:rsidRDefault="00E46214" w:rsidP="00E46214">
      <w:pPr>
        <w:tabs>
          <w:tab w:val="num" w:pos="1069"/>
        </w:tabs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22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Гуманитарное направление. Русский язык и литература, английский язык, история, право, обществознание</w:t>
      </w:r>
    </w:p>
    <w:p w:rsidR="00E46214" w:rsidRPr="00832261" w:rsidRDefault="00E46214" w:rsidP="00E46214">
      <w:pPr>
        <w:tabs>
          <w:tab w:val="num" w:pos="1069"/>
        </w:tabs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214" w:rsidRPr="00832261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261">
        <w:rPr>
          <w:rFonts w:ascii="Times New Roman" w:hAnsi="Times New Roman" w:cs="Times New Roman"/>
          <w:sz w:val="28"/>
          <w:szCs w:val="28"/>
        </w:rPr>
        <w:t>Пальцина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Светлана Викторовна, учитель русского языка и литературы, Муниципального бюджетного общеобразовательного учреждения «</w:t>
      </w:r>
      <w:proofErr w:type="spellStart"/>
      <w:r w:rsidRPr="00832261">
        <w:rPr>
          <w:rFonts w:ascii="Times New Roman" w:hAnsi="Times New Roman" w:cs="Times New Roman"/>
          <w:sz w:val="28"/>
          <w:szCs w:val="28"/>
        </w:rPr>
        <w:t>Семенниковская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(по согласованию);</w:t>
      </w:r>
    </w:p>
    <w:p w:rsidR="00E46214" w:rsidRPr="00832261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261">
        <w:rPr>
          <w:rFonts w:ascii="Times New Roman" w:hAnsi="Times New Roman" w:cs="Times New Roman"/>
          <w:sz w:val="28"/>
          <w:szCs w:val="28"/>
        </w:rPr>
        <w:t>Стрелкова Ирина Алексеевна, учитель русского языка и литературы, Муниципального бюджетного общеобразовательного учреждения «</w:t>
      </w:r>
      <w:proofErr w:type="spellStart"/>
      <w:r w:rsidRPr="00832261">
        <w:rPr>
          <w:rFonts w:ascii="Times New Roman" w:hAnsi="Times New Roman" w:cs="Times New Roman"/>
          <w:sz w:val="28"/>
          <w:szCs w:val="28"/>
        </w:rPr>
        <w:t>Нижнесуэтукская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средняя школа» (по согласованию);</w:t>
      </w:r>
    </w:p>
    <w:p w:rsidR="00E46214" w:rsidRPr="00832261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261">
        <w:rPr>
          <w:rFonts w:ascii="Times New Roman" w:hAnsi="Times New Roman" w:cs="Times New Roman"/>
          <w:sz w:val="28"/>
          <w:szCs w:val="28"/>
        </w:rPr>
        <w:t>Череповская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Светлана Анатольевна, учитель русского языка и литературы, Муниципального бюджетного общеобразовательного учреждения «Ермаковская средняя школа №2 (по согласованию);</w:t>
      </w:r>
    </w:p>
    <w:p w:rsidR="00E46214" w:rsidRPr="00832261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261">
        <w:rPr>
          <w:rFonts w:ascii="Times New Roman" w:hAnsi="Times New Roman" w:cs="Times New Roman"/>
          <w:sz w:val="28"/>
          <w:szCs w:val="28"/>
        </w:rPr>
        <w:t>Череповская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Майя Анатольевна, учитель русского языка и литературы, Муниципального бюджетного общеобразовательного учреждения </w:t>
      </w:r>
      <w:r w:rsidRPr="00832261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832261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средняя школа (по согласованию);</w:t>
      </w:r>
    </w:p>
    <w:p w:rsidR="00E46214" w:rsidRPr="00832261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261">
        <w:rPr>
          <w:rFonts w:ascii="Times New Roman" w:hAnsi="Times New Roman" w:cs="Times New Roman"/>
          <w:sz w:val="28"/>
          <w:szCs w:val="28"/>
        </w:rPr>
        <w:t>Шульмина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Оксана Геннадьевна, учитель английского языка Муниципального бюджетного общеобразовательного учреждения «</w:t>
      </w:r>
      <w:proofErr w:type="spellStart"/>
      <w:r w:rsidRPr="00832261">
        <w:rPr>
          <w:rFonts w:ascii="Times New Roman" w:hAnsi="Times New Roman" w:cs="Times New Roman"/>
          <w:sz w:val="28"/>
          <w:szCs w:val="28"/>
        </w:rPr>
        <w:t>Жеблахтинская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средняя школа» (по согласованию);</w:t>
      </w:r>
    </w:p>
    <w:p w:rsidR="00E46214" w:rsidRPr="00832261" w:rsidRDefault="00832261" w:rsidP="00E4621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261">
        <w:rPr>
          <w:rFonts w:ascii="Times New Roman" w:hAnsi="Times New Roman" w:cs="Times New Roman"/>
          <w:sz w:val="28"/>
          <w:szCs w:val="28"/>
        </w:rPr>
        <w:t>Щукина Людмила Николаевна</w:t>
      </w:r>
      <w:r w:rsidR="00E46214" w:rsidRPr="00832261">
        <w:rPr>
          <w:rFonts w:ascii="Times New Roman" w:hAnsi="Times New Roman" w:cs="Times New Roman"/>
          <w:sz w:val="28"/>
          <w:szCs w:val="28"/>
        </w:rPr>
        <w:t>, учитель английского языка Муниципального бюджетного общеобразовательного учреждения «</w:t>
      </w:r>
      <w:proofErr w:type="spellStart"/>
      <w:r w:rsidRPr="00832261">
        <w:rPr>
          <w:rFonts w:ascii="Times New Roman" w:hAnsi="Times New Roman" w:cs="Times New Roman"/>
          <w:sz w:val="28"/>
          <w:szCs w:val="28"/>
        </w:rPr>
        <w:t>Нижнесуэтукская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E46214" w:rsidRPr="00832261">
        <w:rPr>
          <w:rFonts w:ascii="Times New Roman" w:hAnsi="Times New Roman" w:cs="Times New Roman"/>
          <w:sz w:val="28"/>
          <w:szCs w:val="28"/>
        </w:rPr>
        <w:t>» (по согласованию);</w:t>
      </w:r>
    </w:p>
    <w:p w:rsidR="00E46214" w:rsidRPr="00832261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261">
        <w:rPr>
          <w:rFonts w:ascii="Times New Roman" w:hAnsi="Times New Roman" w:cs="Times New Roman"/>
          <w:sz w:val="28"/>
          <w:szCs w:val="28"/>
        </w:rPr>
        <w:t>Карташева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Ольга Анатольевна, учитель истории и обществознания</w:t>
      </w:r>
      <w:proofErr w:type="gramStart"/>
      <w:r w:rsidRPr="008322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2261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Pr="00832261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средняя школа (по согласованию);</w:t>
      </w:r>
    </w:p>
    <w:p w:rsidR="00E46214" w:rsidRPr="00832261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261">
        <w:rPr>
          <w:rFonts w:ascii="Times New Roman" w:hAnsi="Times New Roman" w:cs="Times New Roman"/>
          <w:sz w:val="28"/>
          <w:szCs w:val="28"/>
        </w:rPr>
        <w:t>Мещанова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Оксана Сергеевна, учитель истории и обществознания</w:t>
      </w:r>
      <w:proofErr w:type="gramStart"/>
      <w:r w:rsidRPr="008322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2261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«Ивановская средняя школа» (по согласованию). </w:t>
      </w:r>
    </w:p>
    <w:p w:rsidR="00E46214" w:rsidRPr="00832261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6214" w:rsidRPr="00832261" w:rsidRDefault="00E46214" w:rsidP="00E4621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61">
        <w:rPr>
          <w:rFonts w:ascii="Times New Roman" w:hAnsi="Times New Roman" w:cs="Times New Roman"/>
          <w:b/>
          <w:sz w:val="28"/>
          <w:szCs w:val="28"/>
        </w:rPr>
        <w:t>Техническое направление. Трудовое обучение, информатика</w:t>
      </w:r>
    </w:p>
    <w:p w:rsidR="00E46214" w:rsidRPr="00832261" w:rsidRDefault="00E46214" w:rsidP="00E4621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214" w:rsidRPr="00832261" w:rsidRDefault="00832261" w:rsidP="00E46214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61">
        <w:rPr>
          <w:rFonts w:ascii="Times New Roman" w:hAnsi="Times New Roman" w:cs="Times New Roman"/>
          <w:sz w:val="28"/>
          <w:szCs w:val="28"/>
        </w:rPr>
        <w:t>Бланк Дмитрий Сергеевич</w:t>
      </w:r>
      <w:r w:rsidR="00E46214" w:rsidRPr="00832261">
        <w:rPr>
          <w:rFonts w:ascii="Times New Roman" w:hAnsi="Times New Roman" w:cs="Times New Roman"/>
          <w:sz w:val="28"/>
          <w:szCs w:val="28"/>
        </w:rPr>
        <w:t>, учитель информатики Муниципального бюджетного  общеобразовательного учреждения «</w:t>
      </w:r>
      <w:proofErr w:type="spellStart"/>
      <w:r w:rsidRPr="00832261">
        <w:rPr>
          <w:rFonts w:ascii="Times New Roman" w:hAnsi="Times New Roman" w:cs="Times New Roman"/>
          <w:sz w:val="28"/>
          <w:szCs w:val="28"/>
        </w:rPr>
        <w:t>Нижнесуэтукская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E46214" w:rsidRPr="00832261">
        <w:rPr>
          <w:rFonts w:ascii="Times New Roman" w:hAnsi="Times New Roman" w:cs="Times New Roman"/>
          <w:sz w:val="28"/>
          <w:szCs w:val="28"/>
        </w:rPr>
        <w:t>» (по согласованию);</w:t>
      </w:r>
    </w:p>
    <w:p w:rsidR="00E46214" w:rsidRPr="00832261" w:rsidRDefault="00E46214" w:rsidP="00832261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61">
        <w:rPr>
          <w:rFonts w:ascii="Times New Roman" w:hAnsi="Times New Roman" w:cs="Times New Roman"/>
          <w:sz w:val="28"/>
          <w:szCs w:val="28"/>
        </w:rPr>
        <w:t>Плотников Алексей Валерьевич, учитель информатики и технологии Муниципального бюджетного общеобразовательного учреждения «</w:t>
      </w:r>
      <w:proofErr w:type="spellStart"/>
      <w:r w:rsidRPr="00832261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ср</w:t>
      </w:r>
      <w:r w:rsidR="00832261" w:rsidRPr="00832261">
        <w:rPr>
          <w:rFonts w:ascii="Times New Roman" w:hAnsi="Times New Roman" w:cs="Times New Roman"/>
          <w:sz w:val="28"/>
          <w:szCs w:val="28"/>
        </w:rPr>
        <w:t>едняя школа» (по согласованию);</w:t>
      </w:r>
    </w:p>
    <w:p w:rsidR="00832261" w:rsidRPr="00832261" w:rsidRDefault="00832261" w:rsidP="00832261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61">
        <w:rPr>
          <w:rFonts w:ascii="Times New Roman" w:hAnsi="Times New Roman" w:cs="Times New Roman"/>
          <w:sz w:val="28"/>
          <w:szCs w:val="28"/>
        </w:rPr>
        <w:t xml:space="preserve">Бабич Виктор Тимофеевич, </w:t>
      </w:r>
      <w:r w:rsidRPr="00832261">
        <w:rPr>
          <w:rFonts w:ascii="Times New Roman" w:hAnsi="Times New Roman" w:cs="Times New Roman"/>
          <w:sz w:val="28"/>
          <w:szCs w:val="28"/>
        </w:rPr>
        <w:t>технологии Муниципального бюджетного общеобразовательного учреждения «</w:t>
      </w:r>
      <w:proofErr w:type="spellStart"/>
      <w:r w:rsidRPr="00832261">
        <w:rPr>
          <w:rFonts w:ascii="Times New Roman" w:hAnsi="Times New Roman" w:cs="Times New Roman"/>
          <w:sz w:val="28"/>
          <w:szCs w:val="28"/>
        </w:rPr>
        <w:t>Салбинская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</w:t>
      </w:r>
      <w:r w:rsidRPr="00832261">
        <w:rPr>
          <w:rFonts w:ascii="Times New Roman" w:hAnsi="Times New Roman" w:cs="Times New Roman"/>
          <w:sz w:val="28"/>
          <w:szCs w:val="28"/>
        </w:rPr>
        <w:t>школа» (по согласованию);</w:t>
      </w:r>
    </w:p>
    <w:p w:rsidR="00E46214" w:rsidRDefault="00832261" w:rsidP="00832261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26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46214" w:rsidRPr="00832261">
        <w:rPr>
          <w:rFonts w:ascii="Times New Roman" w:hAnsi="Times New Roman" w:cs="Times New Roman"/>
          <w:sz w:val="28"/>
          <w:szCs w:val="28"/>
        </w:rPr>
        <w:t>Пергат</w:t>
      </w:r>
      <w:proofErr w:type="spellEnd"/>
      <w:r w:rsidR="00E46214" w:rsidRPr="00832261">
        <w:rPr>
          <w:rFonts w:ascii="Times New Roman" w:hAnsi="Times New Roman" w:cs="Times New Roman"/>
          <w:sz w:val="28"/>
          <w:szCs w:val="28"/>
        </w:rPr>
        <w:t xml:space="preserve"> Алёна Леонидовна, учитель технологии Муниципального бюджетного  общеобразовательного учреждения «Ермаковская средняя школа №2» (по согласованию);</w:t>
      </w:r>
    </w:p>
    <w:p w:rsidR="00832261" w:rsidRPr="00832261" w:rsidRDefault="00832261" w:rsidP="00832261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E46214" w:rsidRPr="00832261" w:rsidRDefault="00E46214" w:rsidP="00E46214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61">
        <w:rPr>
          <w:rFonts w:ascii="Times New Roman" w:hAnsi="Times New Roman" w:cs="Times New Roman"/>
          <w:b/>
          <w:sz w:val="28"/>
          <w:szCs w:val="28"/>
        </w:rPr>
        <w:t>Психолого-педагогическое направление</w:t>
      </w:r>
    </w:p>
    <w:p w:rsidR="00E46214" w:rsidRPr="00832261" w:rsidRDefault="00E46214" w:rsidP="00E46214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214" w:rsidRPr="00832261" w:rsidRDefault="00E46214" w:rsidP="00E46214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61">
        <w:rPr>
          <w:rFonts w:ascii="Times New Roman" w:hAnsi="Times New Roman" w:cs="Times New Roman"/>
          <w:sz w:val="28"/>
          <w:szCs w:val="28"/>
        </w:rPr>
        <w:t>Браун Светлана Ивановна – педагог-психолог Муниципального бюджетного общеобразовательного учреждения «Ермаковская средняя школа №2» (по согласованию);</w:t>
      </w:r>
    </w:p>
    <w:p w:rsidR="00E46214" w:rsidRPr="00832261" w:rsidRDefault="00E46214" w:rsidP="00E46214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261"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Ольга Юрьевна, педагог-психолог Муниципального бюджетного общеобразовательного учреждения «</w:t>
      </w:r>
      <w:proofErr w:type="spellStart"/>
      <w:r w:rsidRPr="00832261">
        <w:rPr>
          <w:rFonts w:ascii="Times New Roman" w:hAnsi="Times New Roman" w:cs="Times New Roman"/>
          <w:sz w:val="28"/>
          <w:szCs w:val="28"/>
        </w:rPr>
        <w:t>Ойская</w:t>
      </w:r>
      <w:proofErr w:type="spellEnd"/>
      <w:r w:rsidRPr="00832261">
        <w:rPr>
          <w:rFonts w:ascii="Times New Roman" w:hAnsi="Times New Roman" w:cs="Times New Roman"/>
          <w:sz w:val="28"/>
          <w:szCs w:val="28"/>
        </w:rPr>
        <w:t xml:space="preserve"> средняя школа» (по согласованию);</w:t>
      </w:r>
    </w:p>
    <w:p w:rsidR="00E46214" w:rsidRPr="00832261" w:rsidRDefault="00E46214" w:rsidP="00E46214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61">
        <w:rPr>
          <w:rFonts w:ascii="Times New Roman" w:hAnsi="Times New Roman" w:cs="Times New Roman"/>
          <w:sz w:val="28"/>
          <w:szCs w:val="28"/>
        </w:rPr>
        <w:t xml:space="preserve">Крапивина Наталья Ивановна, педагог-психолог Муниципального бюджетного общеобразовательного учреждения «Ермаковская средняя школа №1» (по согласованию). </w:t>
      </w:r>
    </w:p>
    <w:p w:rsidR="00E46214" w:rsidRPr="00C64C78" w:rsidRDefault="00E46214" w:rsidP="00E46214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214" w:rsidRPr="00C64C78" w:rsidRDefault="00E46214" w:rsidP="00E46214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78">
        <w:rPr>
          <w:rFonts w:ascii="Times New Roman" w:hAnsi="Times New Roman" w:cs="Times New Roman"/>
          <w:b/>
          <w:sz w:val="28"/>
          <w:szCs w:val="28"/>
        </w:rPr>
        <w:t>Искусство. Мировая художественная культура</w:t>
      </w:r>
    </w:p>
    <w:p w:rsidR="00E46214" w:rsidRPr="00C64C78" w:rsidRDefault="00E46214" w:rsidP="00E46214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214" w:rsidRPr="00C64C78" w:rsidRDefault="00E46214" w:rsidP="00E46214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C78">
        <w:rPr>
          <w:rFonts w:ascii="Times New Roman" w:hAnsi="Times New Roman" w:cs="Times New Roman"/>
          <w:sz w:val="28"/>
          <w:szCs w:val="28"/>
        </w:rPr>
        <w:t xml:space="preserve">Козулина Вера </w:t>
      </w:r>
      <w:proofErr w:type="spellStart"/>
      <w:r w:rsidRPr="00C64C78">
        <w:rPr>
          <w:rFonts w:ascii="Times New Roman" w:hAnsi="Times New Roman" w:cs="Times New Roman"/>
          <w:sz w:val="28"/>
          <w:szCs w:val="28"/>
        </w:rPr>
        <w:t>Пантелеймовновна</w:t>
      </w:r>
      <w:proofErr w:type="spellEnd"/>
      <w:r w:rsidRPr="00C64C78">
        <w:rPr>
          <w:rFonts w:ascii="Times New Roman" w:hAnsi="Times New Roman" w:cs="Times New Roman"/>
          <w:sz w:val="28"/>
          <w:szCs w:val="28"/>
        </w:rPr>
        <w:t xml:space="preserve"> учитель МХК филиала Муниципального бюджетного  общеобразовательного учреждения «Ермаковская средняя школа №2» «</w:t>
      </w:r>
      <w:proofErr w:type="spellStart"/>
      <w:r w:rsidRPr="00C64C78">
        <w:rPr>
          <w:rFonts w:ascii="Times New Roman" w:hAnsi="Times New Roman" w:cs="Times New Roman"/>
          <w:sz w:val="28"/>
          <w:szCs w:val="28"/>
        </w:rPr>
        <w:t>Новоозёрновская</w:t>
      </w:r>
      <w:proofErr w:type="spellEnd"/>
      <w:r w:rsidRPr="00C64C78">
        <w:rPr>
          <w:rFonts w:ascii="Times New Roman" w:hAnsi="Times New Roman" w:cs="Times New Roman"/>
          <w:sz w:val="28"/>
          <w:szCs w:val="28"/>
        </w:rPr>
        <w:t xml:space="preserve"> основная школа» (по </w:t>
      </w:r>
      <w:r w:rsidRPr="00C64C78">
        <w:rPr>
          <w:rFonts w:ascii="Times New Roman" w:hAnsi="Times New Roman" w:cs="Times New Roman"/>
          <w:sz w:val="28"/>
          <w:szCs w:val="28"/>
        </w:rPr>
        <w:lastRenderedPageBreak/>
        <w:t>согласованию);</w:t>
      </w:r>
    </w:p>
    <w:p w:rsidR="00C64C78" w:rsidRPr="00832261" w:rsidRDefault="00C64C78" w:rsidP="00C64C78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C78">
        <w:rPr>
          <w:rFonts w:ascii="Times New Roman" w:hAnsi="Times New Roman" w:cs="Times New Roman"/>
          <w:sz w:val="28"/>
          <w:szCs w:val="28"/>
        </w:rPr>
        <w:t>Гогол</w:t>
      </w:r>
      <w:r w:rsidR="00832261" w:rsidRPr="00C64C78">
        <w:rPr>
          <w:rFonts w:ascii="Times New Roman" w:hAnsi="Times New Roman" w:cs="Times New Roman"/>
          <w:sz w:val="28"/>
          <w:szCs w:val="28"/>
        </w:rPr>
        <w:t xml:space="preserve">ева Римма </w:t>
      </w:r>
      <w:r w:rsidRPr="00C64C78">
        <w:rPr>
          <w:rFonts w:ascii="Times New Roman" w:hAnsi="Times New Roman" w:cs="Times New Roman"/>
          <w:sz w:val="28"/>
          <w:szCs w:val="28"/>
        </w:rPr>
        <w:t xml:space="preserve">Викторовна, учитель музыки </w:t>
      </w:r>
      <w:r w:rsidRPr="00C64C78">
        <w:rPr>
          <w:rFonts w:ascii="Times New Roman" w:hAnsi="Times New Roman" w:cs="Times New Roman"/>
          <w:sz w:val="28"/>
          <w:szCs w:val="28"/>
        </w:rPr>
        <w:t>Муниципального бюджетного  общеобразовательного учреждения «</w:t>
      </w:r>
      <w:proofErr w:type="spellStart"/>
      <w:r w:rsidRPr="00C64C78">
        <w:rPr>
          <w:rFonts w:ascii="Times New Roman" w:hAnsi="Times New Roman" w:cs="Times New Roman"/>
          <w:sz w:val="28"/>
          <w:szCs w:val="28"/>
        </w:rPr>
        <w:t>Нижнесуэтукская</w:t>
      </w:r>
      <w:proofErr w:type="spellEnd"/>
      <w:r w:rsidRPr="00C64C78">
        <w:rPr>
          <w:rFonts w:ascii="Times New Roman" w:hAnsi="Times New Roman" w:cs="Times New Roman"/>
          <w:sz w:val="28"/>
          <w:szCs w:val="28"/>
        </w:rPr>
        <w:t xml:space="preserve"> средняя школа» (по согласованию);</w:t>
      </w:r>
    </w:p>
    <w:p w:rsidR="00E46214" w:rsidRPr="00C47250" w:rsidRDefault="00C64C78" w:rsidP="00E46214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E46214" w:rsidRPr="00C47250" w:rsidRDefault="00E46214" w:rsidP="00E46214">
      <w:pPr>
        <w:pStyle w:val="a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E46214" w:rsidRPr="00C64C78" w:rsidRDefault="00E46214" w:rsidP="00E46214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78">
        <w:rPr>
          <w:rFonts w:ascii="Times New Roman" w:hAnsi="Times New Roman" w:cs="Times New Roman"/>
          <w:b/>
          <w:sz w:val="28"/>
          <w:szCs w:val="28"/>
        </w:rPr>
        <w:t>Безопасность</w:t>
      </w:r>
    </w:p>
    <w:p w:rsidR="00C64C78" w:rsidRPr="00C64C78" w:rsidRDefault="00C64C78" w:rsidP="00E46214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214" w:rsidRPr="00C64C78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>Каблуков Евгений Иванович, учитель ОБЖ Муниципального бюджетного общеобразовательного учреждения «</w:t>
      </w:r>
      <w:proofErr w:type="spellStart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>Разъезженская</w:t>
      </w:r>
      <w:proofErr w:type="spellEnd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школа» (по согласованию);</w:t>
      </w:r>
    </w:p>
    <w:p w:rsidR="00E46214" w:rsidRPr="00C64C78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>Гольцев</w:t>
      </w:r>
      <w:proofErr w:type="spellEnd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Павел Сергеевич, учитель ОБЖ Муниципального бюджетного общеобразовательного учреждения «Ермаковская средняя школа №2» (по согласованию). </w:t>
      </w:r>
    </w:p>
    <w:p w:rsidR="00E46214" w:rsidRPr="00C64C78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GoBack"/>
      <w:bookmarkEnd w:id="6"/>
    </w:p>
    <w:p w:rsidR="00E46214" w:rsidRPr="00C64C78" w:rsidRDefault="00E46214" w:rsidP="00E4621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4C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Математическое направление</w:t>
      </w:r>
    </w:p>
    <w:p w:rsidR="00E46214" w:rsidRPr="00C64C78" w:rsidRDefault="00E46214" w:rsidP="00E4621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214" w:rsidRPr="00C64C78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>Афанасьева Наталья Евгеньевна, учитель математики Муниципального бюджетного общеобразовательного учреждения «</w:t>
      </w:r>
      <w:proofErr w:type="spellStart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>Разъезженская</w:t>
      </w:r>
      <w:proofErr w:type="spellEnd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школа» (по согласованию);</w:t>
      </w:r>
    </w:p>
    <w:p w:rsidR="00E46214" w:rsidRPr="00C64C78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>Махова</w:t>
      </w:r>
      <w:proofErr w:type="spellEnd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Светлана Юрьевна, учитель математики Муниципального бюджетного общеобразовательного учреждения «</w:t>
      </w:r>
      <w:proofErr w:type="spellStart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>Нижнесуэтукская</w:t>
      </w:r>
      <w:proofErr w:type="spellEnd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школа» (по согласованию);</w:t>
      </w:r>
    </w:p>
    <w:p w:rsidR="00E46214" w:rsidRPr="00C64C78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>Бирюкова Наталья Ивановна, учитель математики Муниципального бюджетного общеобразовательного учреждения «</w:t>
      </w:r>
      <w:proofErr w:type="spellStart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>Ойская</w:t>
      </w:r>
      <w:proofErr w:type="spellEnd"/>
      <w:r w:rsidRPr="00C64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школа» (по согласованию). </w:t>
      </w:r>
    </w:p>
    <w:p w:rsidR="00E46214" w:rsidRPr="00C64C78" w:rsidRDefault="00E46214" w:rsidP="00E46214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F59" w:rsidRPr="00C64C78" w:rsidRDefault="001E6F59" w:rsidP="00E46214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F59" w:rsidRPr="00C64C78" w:rsidRDefault="001E6F59" w:rsidP="00E46214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F59" w:rsidRPr="00C64C78" w:rsidRDefault="001E6F59" w:rsidP="00E46214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6214" w:rsidRPr="00C64C78" w:rsidRDefault="00E46214" w:rsidP="00E4621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4C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Финансовая грамотность</w:t>
      </w:r>
    </w:p>
    <w:p w:rsidR="00E46214" w:rsidRPr="001E6F59" w:rsidRDefault="00E46214" w:rsidP="00E4621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highlight w:val="red"/>
        </w:rPr>
      </w:pPr>
    </w:p>
    <w:p w:rsidR="001E6F59" w:rsidRPr="001E6F59" w:rsidRDefault="001E6F59" w:rsidP="001E6F59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E6F59">
        <w:rPr>
          <w:rFonts w:ascii="Times New Roman" w:hAnsi="Times New Roman" w:cs="Times New Roman"/>
        </w:rPr>
        <w:t xml:space="preserve">Савельева Татьяна Владимировна, методист </w:t>
      </w:r>
      <w:r w:rsidRPr="001E6F59">
        <w:rPr>
          <w:rFonts w:ascii="Times New Roman" w:eastAsia="Times New Roman" w:hAnsi="Times New Roman" w:cs="Times New Roman"/>
          <w:color w:val="auto"/>
          <w:lang w:bidi="ar-SA"/>
        </w:rPr>
        <w:t>МБУ «</w:t>
      </w:r>
      <w:proofErr w:type="spellStart"/>
      <w:r w:rsidRPr="001E6F59">
        <w:rPr>
          <w:rFonts w:ascii="Times New Roman" w:eastAsia="Times New Roman" w:hAnsi="Times New Roman" w:cs="Times New Roman"/>
          <w:color w:val="auto"/>
          <w:lang w:bidi="ar-SA"/>
        </w:rPr>
        <w:t>Ермаковский</w:t>
      </w:r>
      <w:proofErr w:type="spellEnd"/>
      <w:r w:rsidRPr="001E6F59">
        <w:rPr>
          <w:rFonts w:ascii="Times New Roman" w:eastAsia="Times New Roman" w:hAnsi="Times New Roman" w:cs="Times New Roman"/>
          <w:color w:val="auto"/>
          <w:lang w:bidi="ar-SA"/>
        </w:rPr>
        <w:t xml:space="preserve"> информационно-методический центр» (по согласованию).</w:t>
      </w:r>
    </w:p>
    <w:p w:rsidR="001E6F59" w:rsidRPr="001E6F59" w:rsidRDefault="001E6F59" w:rsidP="001E6F59">
      <w:pPr>
        <w:tabs>
          <w:tab w:val="num" w:pos="1069"/>
        </w:tabs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1E6F59" w:rsidRPr="001E6F59" w:rsidRDefault="001E6F59" w:rsidP="001E6F59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1E6F59">
        <w:rPr>
          <w:rFonts w:ascii="Times New Roman" w:hAnsi="Times New Roman" w:cs="Times New Roman"/>
        </w:rPr>
        <w:t>Ахмова</w:t>
      </w:r>
      <w:proofErr w:type="spellEnd"/>
      <w:r w:rsidRPr="001E6F59">
        <w:rPr>
          <w:rFonts w:ascii="Times New Roman" w:hAnsi="Times New Roman" w:cs="Times New Roman"/>
        </w:rPr>
        <w:t xml:space="preserve"> Ирина Александровна,  методист </w:t>
      </w:r>
      <w:r w:rsidRPr="001E6F59">
        <w:rPr>
          <w:rFonts w:ascii="Times New Roman" w:eastAsia="Times New Roman" w:hAnsi="Times New Roman" w:cs="Times New Roman"/>
          <w:color w:val="auto"/>
          <w:lang w:bidi="ar-SA"/>
        </w:rPr>
        <w:t>МБУ «</w:t>
      </w:r>
      <w:proofErr w:type="spellStart"/>
      <w:r w:rsidRPr="001E6F59">
        <w:rPr>
          <w:rFonts w:ascii="Times New Roman" w:eastAsia="Times New Roman" w:hAnsi="Times New Roman" w:cs="Times New Roman"/>
          <w:color w:val="auto"/>
          <w:lang w:bidi="ar-SA"/>
        </w:rPr>
        <w:t>Ермаковский</w:t>
      </w:r>
      <w:proofErr w:type="spellEnd"/>
      <w:r w:rsidRPr="001E6F59">
        <w:rPr>
          <w:rFonts w:ascii="Times New Roman" w:eastAsia="Times New Roman" w:hAnsi="Times New Roman" w:cs="Times New Roman"/>
          <w:color w:val="auto"/>
          <w:lang w:bidi="ar-SA"/>
        </w:rPr>
        <w:t xml:space="preserve"> информационно-методический центр» (по согласованию).</w:t>
      </w:r>
    </w:p>
    <w:p w:rsidR="001E6F59" w:rsidRPr="009B6BCA" w:rsidRDefault="001E6F59" w:rsidP="001E6F59">
      <w:pPr>
        <w:tabs>
          <w:tab w:val="num" w:pos="1069"/>
        </w:tabs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214" w:rsidRPr="0072430C" w:rsidRDefault="00E46214" w:rsidP="006A5CE7">
      <w:pPr>
        <w:contextualSpacing/>
        <w:rPr>
          <w:rFonts w:ascii="Times New Roman" w:hAnsi="Times New Roman" w:cs="Times New Roman"/>
        </w:rPr>
      </w:pPr>
    </w:p>
    <w:sectPr w:rsidR="00E46214" w:rsidRPr="0072430C" w:rsidSect="006A5CE7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60" w:rsidRDefault="00A10460" w:rsidP="0029060F">
      <w:r>
        <w:separator/>
      </w:r>
    </w:p>
  </w:endnote>
  <w:endnote w:type="continuationSeparator" w:id="0">
    <w:p w:rsidR="00A10460" w:rsidRDefault="00A10460" w:rsidP="0029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60" w:rsidRDefault="00A10460" w:rsidP="0029060F">
      <w:r>
        <w:separator/>
      </w:r>
    </w:p>
  </w:footnote>
  <w:footnote w:type="continuationSeparator" w:id="0">
    <w:p w:rsidR="00A10460" w:rsidRDefault="00A10460" w:rsidP="0029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6C4B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040DE"/>
    <w:multiLevelType w:val="multilevel"/>
    <w:tmpl w:val="A75037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40E68"/>
    <w:multiLevelType w:val="hybridMultilevel"/>
    <w:tmpl w:val="C43A5A9A"/>
    <w:lvl w:ilvl="0" w:tplc="45AA022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D07DF2">
      <w:start w:val="1"/>
      <w:numFmt w:val="bullet"/>
      <w:lvlText w:val="•"/>
      <w:lvlJc w:val="left"/>
      <w:pPr>
        <w:ind w:left="1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A6AAFD0">
      <w:start w:val="1"/>
      <w:numFmt w:val="bullet"/>
      <w:lvlText w:val="▪"/>
      <w:lvlJc w:val="left"/>
      <w:pPr>
        <w:ind w:left="1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CE916E">
      <w:start w:val="1"/>
      <w:numFmt w:val="bullet"/>
      <w:lvlText w:val="•"/>
      <w:lvlJc w:val="left"/>
      <w:pPr>
        <w:ind w:left="2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6EFDAE">
      <w:start w:val="1"/>
      <w:numFmt w:val="bullet"/>
      <w:lvlText w:val="o"/>
      <w:lvlJc w:val="left"/>
      <w:pPr>
        <w:ind w:left="33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EE655AA">
      <w:start w:val="1"/>
      <w:numFmt w:val="bullet"/>
      <w:lvlText w:val="▪"/>
      <w:lvlJc w:val="left"/>
      <w:pPr>
        <w:ind w:left="40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F8E2EC">
      <w:start w:val="1"/>
      <w:numFmt w:val="bullet"/>
      <w:lvlText w:val="•"/>
      <w:lvlJc w:val="left"/>
      <w:pPr>
        <w:ind w:left="47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2D03D1C">
      <w:start w:val="1"/>
      <w:numFmt w:val="bullet"/>
      <w:lvlText w:val="o"/>
      <w:lvlJc w:val="left"/>
      <w:pPr>
        <w:ind w:left="54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74F2EC">
      <w:start w:val="1"/>
      <w:numFmt w:val="bullet"/>
      <w:lvlText w:val="▪"/>
      <w:lvlJc w:val="left"/>
      <w:pPr>
        <w:ind w:left="61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D680FDE"/>
    <w:multiLevelType w:val="hybridMultilevel"/>
    <w:tmpl w:val="70D05CBA"/>
    <w:lvl w:ilvl="0" w:tplc="BB089CA2">
      <w:start w:val="9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4">
    <w:nsid w:val="15370BC8"/>
    <w:multiLevelType w:val="hybridMultilevel"/>
    <w:tmpl w:val="78388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6B3A00"/>
    <w:multiLevelType w:val="hybridMultilevel"/>
    <w:tmpl w:val="46A0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80AB2"/>
    <w:multiLevelType w:val="multilevel"/>
    <w:tmpl w:val="7200E25A"/>
    <w:lvl w:ilvl="0">
      <w:start w:val="17"/>
      <w:numFmt w:val="decimal"/>
      <w:lvlText w:val="%1."/>
      <w:lvlJc w:val="left"/>
      <w:pPr>
        <w:ind w:left="1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0" w:hanging="2160"/>
      </w:pPr>
      <w:rPr>
        <w:rFonts w:hint="default"/>
      </w:rPr>
    </w:lvl>
  </w:abstractNum>
  <w:abstractNum w:abstractNumId="7">
    <w:nsid w:val="364A7E60"/>
    <w:multiLevelType w:val="hybridMultilevel"/>
    <w:tmpl w:val="1E10C512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>
      <w:start w:val="1"/>
      <w:numFmt w:val="lowerLetter"/>
      <w:lvlText w:val="%2."/>
      <w:lvlJc w:val="left"/>
      <w:pPr>
        <w:ind w:left="2180" w:hanging="360"/>
      </w:pPr>
    </w:lvl>
    <w:lvl w:ilvl="2" w:tplc="0419001B">
      <w:start w:val="1"/>
      <w:numFmt w:val="lowerRoman"/>
      <w:lvlText w:val="%3."/>
      <w:lvlJc w:val="right"/>
      <w:pPr>
        <w:ind w:left="2900" w:hanging="180"/>
      </w:pPr>
    </w:lvl>
    <w:lvl w:ilvl="3" w:tplc="0419000F">
      <w:start w:val="1"/>
      <w:numFmt w:val="decimal"/>
      <w:lvlText w:val="%4."/>
      <w:lvlJc w:val="left"/>
      <w:pPr>
        <w:ind w:left="3620" w:hanging="360"/>
      </w:pPr>
    </w:lvl>
    <w:lvl w:ilvl="4" w:tplc="04190019">
      <w:start w:val="1"/>
      <w:numFmt w:val="lowerLetter"/>
      <w:lvlText w:val="%5."/>
      <w:lvlJc w:val="left"/>
      <w:pPr>
        <w:ind w:left="4340" w:hanging="360"/>
      </w:pPr>
    </w:lvl>
    <w:lvl w:ilvl="5" w:tplc="0419001B">
      <w:start w:val="1"/>
      <w:numFmt w:val="lowerRoman"/>
      <w:lvlText w:val="%6."/>
      <w:lvlJc w:val="right"/>
      <w:pPr>
        <w:ind w:left="5060" w:hanging="180"/>
      </w:pPr>
    </w:lvl>
    <w:lvl w:ilvl="6" w:tplc="0419000F">
      <w:start w:val="1"/>
      <w:numFmt w:val="decimal"/>
      <w:lvlText w:val="%7."/>
      <w:lvlJc w:val="left"/>
      <w:pPr>
        <w:ind w:left="5780" w:hanging="360"/>
      </w:pPr>
    </w:lvl>
    <w:lvl w:ilvl="7" w:tplc="04190019">
      <w:start w:val="1"/>
      <w:numFmt w:val="lowerLetter"/>
      <w:lvlText w:val="%8."/>
      <w:lvlJc w:val="left"/>
      <w:pPr>
        <w:ind w:left="6500" w:hanging="360"/>
      </w:pPr>
    </w:lvl>
    <w:lvl w:ilvl="8" w:tplc="0419001B">
      <w:start w:val="1"/>
      <w:numFmt w:val="lowerRoman"/>
      <w:lvlText w:val="%9."/>
      <w:lvlJc w:val="right"/>
      <w:pPr>
        <w:ind w:left="7220" w:hanging="180"/>
      </w:pPr>
    </w:lvl>
  </w:abstractNum>
  <w:abstractNum w:abstractNumId="8">
    <w:nsid w:val="39150CA4"/>
    <w:multiLevelType w:val="hybridMultilevel"/>
    <w:tmpl w:val="225E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A208E"/>
    <w:multiLevelType w:val="multilevel"/>
    <w:tmpl w:val="452E57A6"/>
    <w:lvl w:ilvl="0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9" w:hanging="2160"/>
      </w:pPr>
      <w:rPr>
        <w:rFonts w:hint="default"/>
      </w:rPr>
    </w:lvl>
  </w:abstractNum>
  <w:abstractNum w:abstractNumId="10">
    <w:nsid w:val="4B57171A"/>
    <w:multiLevelType w:val="hybridMultilevel"/>
    <w:tmpl w:val="E8B4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73854"/>
    <w:multiLevelType w:val="hybridMultilevel"/>
    <w:tmpl w:val="3716B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26B1434"/>
    <w:multiLevelType w:val="multilevel"/>
    <w:tmpl w:val="65B0A3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863775"/>
    <w:multiLevelType w:val="hybridMultilevel"/>
    <w:tmpl w:val="90BA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1155C"/>
    <w:multiLevelType w:val="hybridMultilevel"/>
    <w:tmpl w:val="C43A5A9A"/>
    <w:lvl w:ilvl="0" w:tplc="45AA022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D07DF2">
      <w:start w:val="1"/>
      <w:numFmt w:val="bullet"/>
      <w:lvlText w:val="•"/>
      <w:lvlJc w:val="left"/>
      <w:pPr>
        <w:ind w:left="1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A6AAFD0">
      <w:start w:val="1"/>
      <w:numFmt w:val="bullet"/>
      <w:lvlText w:val="▪"/>
      <w:lvlJc w:val="left"/>
      <w:pPr>
        <w:ind w:left="1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CE916E">
      <w:start w:val="1"/>
      <w:numFmt w:val="bullet"/>
      <w:lvlText w:val="•"/>
      <w:lvlJc w:val="left"/>
      <w:pPr>
        <w:ind w:left="2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6EFDAE">
      <w:start w:val="1"/>
      <w:numFmt w:val="bullet"/>
      <w:lvlText w:val="o"/>
      <w:lvlJc w:val="left"/>
      <w:pPr>
        <w:ind w:left="33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EE655AA">
      <w:start w:val="1"/>
      <w:numFmt w:val="bullet"/>
      <w:lvlText w:val="▪"/>
      <w:lvlJc w:val="left"/>
      <w:pPr>
        <w:ind w:left="40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F8E2EC">
      <w:start w:val="1"/>
      <w:numFmt w:val="bullet"/>
      <w:lvlText w:val="•"/>
      <w:lvlJc w:val="left"/>
      <w:pPr>
        <w:ind w:left="47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2D03D1C">
      <w:start w:val="1"/>
      <w:numFmt w:val="bullet"/>
      <w:lvlText w:val="o"/>
      <w:lvlJc w:val="left"/>
      <w:pPr>
        <w:ind w:left="54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74F2EC">
      <w:start w:val="1"/>
      <w:numFmt w:val="bullet"/>
      <w:lvlText w:val="▪"/>
      <w:lvlJc w:val="left"/>
      <w:pPr>
        <w:ind w:left="61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BD832C9"/>
    <w:multiLevelType w:val="hybridMultilevel"/>
    <w:tmpl w:val="20E2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B0C7B"/>
    <w:multiLevelType w:val="hybridMultilevel"/>
    <w:tmpl w:val="062C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F5264"/>
    <w:multiLevelType w:val="hybridMultilevel"/>
    <w:tmpl w:val="559C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F7C1F"/>
    <w:multiLevelType w:val="multilevel"/>
    <w:tmpl w:val="08C82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E32C4A"/>
    <w:multiLevelType w:val="hybridMultilevel"/>
    <w:tmpl w:val="F3EC5860"/>
    <w:lvl w:ilvl="0" w:tplc="EABE1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5"/>
  </w:num>
  <w:num w:numId="8">
    <w:abstractNumId w:val="17"/>
  </w:num>
  <w:num w:numId="9">
    <w:abstractNumId w:val="6"/>
  </w:num>
  <w:num w:numId="10">
    <w:abstractNumId w:val="3"/>
  </w:num>
  <w:num w:numId="11">
    <w:abstractNumId w:val="16"/>
  </w:num>
  <w:num w:numId="12">
    <w:abstractNumId w:val="15"/>
  </w:num>
  <w:num w:numId="13">
    <w:abstractNumId w:val="0"/>
  </w:num>
  <w:num w:numId="14">
    <w:abstractNumId w:val="13"/>
  </w:num>
  <w:num w:numId="15">
    <w:abstractNumId w:val="11"/>
  </w:num>
  <w:num w:numId="16">
    <w:abstractNumId w:val="9"/>
  </w:num>
  <w:num w:numId="17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14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FC"/>
    <w:rsid w:val="00000E76"/>
    <w:rsid w:val="00025459"/>
    <w:rsid w:val="00025765"/>
    <w:rsid w:val="00030AD5"/>
    <w:rsid w:val="00040289"/>
    <w:rsid w:val="000504A2"/>
    <w:rsid w:val="0005791C"/>
    <w:rsid w:val="00062E36"/>
    <w:rsid w:val="00071946"/>
    <w:rsid w:val="00084E98"/>
    <w:rsid w:val="00087356"/>
    <w:rsid w:val="00091D18"/>
    <w:rsid w:val="00092BC1"/>
    <w:rsid w:val="000969E5"/>
    <w:rsid w:val="000A21CD"/>
    <w:rsid w:val="000A2C2D"/>
    <w:rsid w:val="000A3C71"/>
    <w:rsid w:val="000A5B19"/>
    <w:rsid w:val="000A704D"/>
    <w:rsid w:val="000B4CF2"/>
    <w:rsid w:val="000B681E"/>
    <w:rsid w:val="000B6AA3"/>
    <w:rsid w:val="000C2533"/>
    <w:rsid w:val="000C3264"/>
    <w:rsid w:val="000E1B25"/>
    <w:rsid w:val="000E2BEB"/>
    <w:rsid w:val="000E4C9D"/>
    <w:rsid w:val="000F2E60"/>
    <w:rsid w:val="000F43DC"/>
    <w:rsid w:val="00102850"/>
    <w:rsid w:val="00106646"/>
    <w:rsid w:val="00107EC0"/>
    <w:rsid w:val="00111DAE"/>
    <w:rsid w:val="0011738B"/>
    <w:rsid w:val="00123096"/>
    <w:rsid w:val="001305C6"/>
    <w:rsid w:val="00131E8F"/>
    <w:rsid w:val="0013564A"/>
    <w:rsid w:val="00144056"/>
    <w:rsid w:val="001567CD"/>
    <w:rsid w:val="001637E1"/>
    <w:rsid w:val="0016600A"/>
    <w:rsid w:val="00167305"/>
    <w:rsid w:val="00170F64"/>
    <w:rsid w:val="001713DB"/>
    <w:rsid w:val="00197866"/>
    <w:rsid w:val="001A2C90"/>
    <w:rsid w:val="001B36D3"/>
    <w:rsid w:val="001D1AD3"/>
    <w:rsid w:val="001D24C7"/>
    <w:rsid w:val="001D50CA"/>
    <w:rsid w:val="001E25AC"/>
    <w:rsid w:val="001E6F59"/>
    <w:rsid w:val="001E7429"/>
    <w:rsid w:val="001E7D66"/>
    <w:rsid w:val="001F031F"/>
    <w:rsid w:val="001F4AE7"/>
    <w:rsid w:val="00220098"/>
    <w:rsid w:val="00221EEA"/>
    <w:rsid w:val="002354EE"/>
    <w:rsid w:val="002538D6"/>
    <w:rsid w:val="00256CDF"/>
    <w:rsid w:val="0026193D"/>
    <w:rsid w:val="002622AC"/>
    <w:rsid w:val="00272AB1"/>
    <w:rsid w:val="0027415F"/>
    <w:rsid w:val="00283944"/>
    <w:rsid w:val="0029060F"/>
    <w:rsid w:val="00294B2A"/>
    <w:rsid w:val="002A2734"/>
    <w:rsid w:val="002B0A99"/>
    <w:rsid w:val="002B1CD6"/>
    <w:rsid w:val="002C1C5F"/>
    <w:rsid w:val="002D7B78"/>
    <w:rsid w:val="002E44D9"/>
    <w:rsid w:val="002E740F"/>
    <w:rsid w:val="0030072C"/>
    <w:rsid w:val="00301248"/>
    <w:rsid w:val="003020DF"/>
    <w:rsid w:val="00305240"/>
    <w:rsid w:val="00307991"/>
    <w:rsid w:val="003107C3"/>
    <w:rsid w:val="00315DB9"/>
    <w:rsid w:val="00315F9E"/>
    <w:rsid w:val="00317F2A"/>
    <w:rsid w:val="00322CF4"/>
    <w:rsid w:val="00332265"/>
    <w:rsid w:val="00340BB5"/>
    <w:rsid w:val="00341AD8"/>
    <w:rsid w:val="00356E3D"/>
    <w:rsid w:val="0036300C"/>
    <w:rsid w:val="00364489"/>
    <w:rsid w:val="00377A65"/>
    <w:rsid w:val="00394A57"/>
    <w:rsid w:val="00394AAC"/>
    <w:rsid w:val="003A1C2B"/>
    <w:rsid w:val="003A2C4F"/>
    <w:rsid w:val="003A37E9"/>
    <w:rsid w:val="003A38F0"/>
    <w:rsid w:val="003A45DC"/>
    <w:rsid w:val="003A64BD"/>
    <w:rsid w:val="003B0FA7"/>
    <w:rsid w:val="003B5BCA"/>
    <w:rsid w:val="003C008D"/>
    <w:rsid w:val="003C20FC"/>
    <w:rsid w:val="003C701B"/>
    <w:rsid w:val="003D1CFC"/>
    <w:rsid w:val="003E7960"/>
    <w:rsid w:val="00411402"/>
    <w:rsid w:val="004177E6"/>
    <w:rsid w:val="00426A34"/>
    <w:rsid w:val="00426A42"/>
    <w:rsid w:val="00431642"/>
    <w:rsid w:val="00435F99"/>
    <w:rsid w:val="004372B5"/>
    <w:rsid w:val="004522A1"/>
    <w:rsid w:val="0045267D"/>
    <w:rsid w:val="0046249E"/>
    <w:rsid w:val="00472C32"/>
    <w:rsid w:val="00480109"/>
    <w:rsid w:val="00480789"/>
    <w:rsid w:val="00486C48"/>
    <w:rsid w:val="00487B6C"/>
    <w:rsid w:val="004A3A63"/>
    <w:rsid w:val="004A3CE0"/>
    <w:rsid w:val="004A5769"/>
    <w:rsid w:val="004B7A42"/>
    <w:rsid w:val="004C4B5E"/>
    <w:rsid w:val="004C6EAA"/>
    <w:rsid w:val="004D1A34"/>
    <w:rsid w:val="004E63AF"/>
    <w:rsid w:val="004F1A04"/>
    <w:rsid w:val="004F2311"/>
    <w:rsid w:val="004F7C77"/>
    <w:rsid w:val="004F7CBC"/>
    <w:rsid w:val="0050042E"/>
    <w:rsid w:val="00506804"/>
    <w:rsid w:val="00507130"/>
    <w:rsid w:val="00514E03"/>
    <w:rsid w:val="005173AF"/>
    <w:rsid w:val="00533FFE"/>
    <w:rsid w:val="00536FEB"/>
    <w:rsid w:val="00550427"/>
    <w:rsid w:val="00554BA6"/>
    <w:rsid w:val="00566601"/>
    <w:rsid w:val="00567005"/>
    <w:rsid w:val="00572697"/>
    <w:rsid w:val="0057699B"/>
    <w:rsid w:val="00576B05"/>
    <w:rsid w:val="0058126A"/>
    <w:rsid w:val="0058135B"/>
    <w:rsid w:val="005852DF"/>
    <w:rsid w:val="00590044"/>
    <w:rsid w:val="005C6BF0"/>
    <w:rsid w:val="005D0EF3"/>
    <w:rsid w:val="005E53A8"/>
    <w:rsid w:val="005E5A31"/>
    <w:rsid w:val="005F06E7"/>
    <w:rsid w:val="005F221C"/>
    <w:rsid w:val="005F246D"/>
    <w:rsid w:val="005F424F"/>
    <w:rsid w:val="005F5623"/>
    <w:rsid w:val="006020AD"/>
    <w:rsid w:val="00602F39"/>
    <w:rsid w:val="00610573"/>
    <w:rsid w:val="0061109D"/>
    <w:rsid w:val="006244A5"/>
    <w:rsid w:val="00633EF5"/>
    <w:rsid w:val="006365D7"/>
    <w:rsid w:val="0064768B"/>
    <w:rsid w:val="00652085"/>
    <w:rsid w:val="00652617"/>
    <w:rsid w:val="006678C2"/>
    <w:rsid w:val="00670CE7"/>
    <w:rsid w:val="006736E6"/>
    <w:rsid w:val="00674E19"/>
    <w:rsid w:val="00676070"/>
    <w:rsid w:val="006775EB"/>
    <w:rsid w:val="006865F8"/>
    <w:rsid w:val="00695859"/>
    <w:rsid w:val="00697286"/>
    <w:rsid w:val="006A1826"/>
    <w:rsid w:val="006A471C"/>
    <w:rsid w:val="006A5189"/>
    <w:rsid w:val="006A5CE7"/>
    <w:rsid w:val="006A728D"/>
    <w:rsid w:val="006B1C6B"/>
    <w:rsid w:val="006C37A2"/>
    <w:rsid w:val="006C4E39"/>
    <w:rsid w:val="006D1CCA"/>
    <w:rsid w:val="006E45EE"/>
    <w:rsid w:val="006E5EE7"/>
    <w:rsid w:val="006E6F05"/>
    <w:rsid w:val="006E7FC4"/>
    <w:rsid w:val="006F1A46"/>
    <w:rsid w:val="006F28AE"/>
    <w:rsid w:val="00703111"/>
    <w:rsid w:val="00715061"/>
    <w:rsid w:val="0072122B"/>
    <w:rsid w:val="0072430C"/>
    <w:rsid w:val="00745063"/>
    <w:rsid w:val="00750458"/>
    <w:rsid w:val="007767DE"/>
    <w:rsid w:val="0078230C"/>
    <w:rsid w:val="007862AD"/>
    <w:rsid w:val="00793217"/>
    <w:rsid w:val="007A261D"/>
    <w:rsid w:val="007B5EF6"/>
    <w:rsid w:val="007B698B"/>
    <w:rsid w:val="007C5F61"/>
    <w:rsid w:val="007E0EEE"/>
    <w:rsid w:val="007F26BA"/>
    <w:rsid w:val="008054BD"/>
    <w:rsid w:val="008115DD"/>
    <w:rsid w:val="0081364F"/>
    <w:rsid w:val="00813A8F"/>
    <w:rsid w:val="00814750"/>
    <w:rsid w:val="008201C3"/>
    <w:rsid w:val="00831FB0"/>
    <w:rsid w:val="00832261"/>
    <w:rsid w:val="00836CBB"/>
    <w:rsid w:val="0084617C"/>
    <w:rsid w:val="00852A00"/>
    <w:rsid w:val="00856474"/>
    <w:rsid w:val="008572D0"/>
    <w:rsid w:val="00864F7D"/>
    <w:rsid w:val="00865470"/>
    <w:rsid w:val="00866783"/>
    <w:rsid w:val="00870197"/>
    <w:rsid w:val="0087707E"/>
    <w:rsid w:val="00893F7B"/>
    <w:rsid w:val="008A66F2"/>
    <w:rsid w:val="008B1158"/>
    <w:rsid w:val="008B165E"/>
    <w:rsid w:val="008B563F"/>
    <w:rsid w:val="008B7C25"/>
    <w:rsid w:val="008C1B9D"/>
    <w:rsid w:val="008C203D"/>
    <w:rsid w:val="008C6044"/>
    <w:rsid w:val="008D3EE2"/>
    <w:rsid w:val="008E3742"/>
    <w:rsid w:val="008F5303"/>
    <w:rsid w:val="008F5D8A"/>
    <w:rsid w:val="00900181"/>
    <w:rsid w:val="009031F7"/>
    <w:rsid w:val="00904041"/>
    <w:rsid w:val="00904EB7"/>
    <w:rsid w:val="009077A1"/>
    <w:rsid w:val="0091541C"/>
    <w:rsid w:val="00921744"/>
    <w:rsid w:val="009217B9"/>
    <w:rsid w:val="00922984"/>
    <w:rsid w:val="00925886"/>
    <w:rsid w:val="00933328"/>
    <w:rsid w:val="00935185"/>
    <w:rsid w:val="00936965"/>
    <w:rsid w:val="00941F23"/>
    <w:rsid w:val="009420B7"/>
    <w:rsid w:val="009428DC"/>
    <w:rsid w:val="00954DB0"/>
    <w:rsid w:val="00957761"/>
    <w:rsid w:val="0096327C"/>
    <w:rsid w:val="009709A2"/>
    <w:rsid w:val="009759D8"/>
    <w:rsid w:val="009765D9"/>
    <w:rsid w:val="00977B9C"/>
    <w:rsid w:val="009808EC"/>
    <w:rsid w:val="00980CC4"/>
    <w:rsid w:val="00981B3E"/>
    <w:rsid w:val="00990B98"/>
    <w:rsid w:val="00991A19"/>
    <w:rsid w:val="00997CDC"/>
    <w:rsid w:val="009A1675"/>
    <w:rsid w:val="009A3F77"/>
    <w:rsid w:val="009A53B4"/>
    <w:rsid w:val="009A6552"/>
    <w:rsid w:val="009B21D2"/>
    <w:rsid w:val="009B2A4F"/>
    <w:rsid w:val="009B4694"/>
    <w:rsid w:val="009B6BCA"/>
    <w:rsid w:val="009C389F"/>
    <w:rsid w:val="009C4EBA"/>
    <w:rsid w:val="009D068D"/>
    <w:rsid w:val="009D71BB"/>
    <w:rsid w:val="009E100C"/>
    <w:rsid w:val="009E3186"/>
    <w:rsid w:val="009E36DD"/>
    <w:rsid w:val="009F5D61"/>
    <w:rsid w:val="00A008F6"/>
    <w:rsid w:val="00A03D45"/>
    <w:rsid w:val="00A07B94"/>
    <w:rsid w:val="00A10460"/>
    <w:rsid w:val="00A24862"/>
    <w:rsid w:val="00A2634F"/>
    <w:rsid w:val="00A33BC6"/>
    <w:rsid w:val="00A47D03"/>
    <w:rsid w:val="00A51072"/>
    <w:rsid w:val="00A5171F"/>
    <w:rsid w:val="00A52FDD"/>
    <w:rsid w:val="00A6103C"/>
    <w:rsid w:val="00A67734"/>
    <w:rsid w:val="00A856C8"/>
    <w:rsid w:val="00A90A3E"/>
    <w:rsid w:val="00A91BB6"/>
    <w:rsid w:val="00A95DAE"/>
    <w:rsid w:val="00AA4B7D"/>
    <w:rsid w:val="00AA6951"/>
    <w:rsid w:val="00AB50DB"/>
    <w:rsid w:val="00AC0277"/>
    <w:rsid w:val="00AC06B7"/>
    <w:rsid w:val="00AC2F7A"/>
    <w:rsid w:val="00AC5EF1"/>
    <w:rsid w:val="00AD00A2"/>
    <w:rsid w:val="00AE5127"/>
    <w:rsid w:val="00AE6FC6"/>
    <w:rsid w:val="00B03722"/>
    <w:rsid w:val="00B1166F"/>
    <w:rsid w:val="00B158D8"/>
    <w:rsid w:val="00B20577"/>
    <w:rsid w:val="00B333A9"/>
    <w:rsid w:val="00B34DC7"/>
    <w:rsid w:val="00B400F4"/>
    <w:rsid w:val="00B42A2F"/>
    <w:rsid w:val="00B47290"/>
    <w:rsid w:val="00B52EB1"/>
    <w:rsid w:val="00B53BB1"/>
    <w:rsid w:val="00B54163"/>
    <w:rsid w:val="00B56C74"/>
    <w:rsid w:val="00B63610"/>
    <w:rsid w:val="00B67266"/>
    <w:rsid w:val="00B76C82"/>
    <w:rsid w:val="00B77ED1"/>
    <w:rsid w:val="00B840AA"/>
    <w:rsid w:val="00B8421C"/>
    <w:rsid w:val="00B90556"/>
    <w:rsid w:val="00B90CF1"/>
    <w:rsid w:val="00B91B49"/>
    <w:rsid w:val="00B925C8"/>
    <w:rsid w:val="00B937C2"/>
    <w:rsid w:val="00B952F2"/>
    <w:rsid w:val="00BD481B"/>
    <w:rsid w:val="00BE02FD"/>
    <w:rsid w:val="00BE2B0B"/>
    <w:rsid w:val="00BE5D27"/>
    <w:rsid w:val="00BE7251"/>
    <w:rsid w:val="00BE7BB0"/>
    <w:rsid w:val="00BF3A60"/>
    <w:rsid w:val="00BF3B1D"/>
    <w:rsid w:val="00BF527F"/>
    <w:rsid w:val="00C00FC4"/>
    <w:rsid w:val="00C103D0"/>
    <w:rsid w:val="00C10A56"/>
    <w:rsid w:val="00C20449"/>
    <w:rsid w:val="00C23027"/>
    <w:rsid w:val="00C33347"/>
    <w:rsid w:val="00C33A97"/>
    <w:rsid w:val="00C34F8B"/>
    <w:rsid w:val="00C37906"/>
    <w:rsid w:val="00C37B90"/>
    <w:rsid w:val="00C40AE3"/>
    <w:rsid w:val="00C4278D"/>
    <w:rsid w:val="00C42A8B"/>
    <w:rsid w:val="00C444E3"/>
    <w:rsid w:val="00C47250"/>
    <w:rsid w:val="00C52BD8"/>
    <w:rsid w:val="00C64C78"/>
    <w:rsid w:val="00C67567"/>
    <w:rsid w:val="00C80FD8"/>
    <w:rsid w:val="00C9087F"/>
    <w:rsid w:val="00C94A95"/>
    <w:rsid w:val="00C951DB"/>
    <w:rsid w:val="00C959CD"/>
    <w:rsid w:val="00C965C0"/>
    <w:rsid w:val="00C96A6F"/>
    <w:rsid w:val="00C9749F"/>
    <w:rsid w:val="00CA02DF"/>
    <w:rsid w:val="00CA0BA4"/>
    <w:rsid w:val="00CB0F61"/>
    <w:rsid w:val="00CC51B8"/>
    <w:rsid w:val="00CC72B2"/>
    <w:rsid w:val="00CD4E59"/>
    <w:rsid w:val="00CD72EB"/>
    <w:rsid w:val="00CE063B"/>
    <w:rsid w:val="00CE734D"/>
    <w:rsid w:val="00CF733E"/>
    <w:rsid w:val="00D103B4"/>
    <w:rsid w:val="00D113EF"/>
    <w:rsid w:val="00D24936"/>
    <w:rsid w:val="00D265E1"/>
    <w:rsid w:val="00D30D43"/>
    <w:rsid w:val="00D34FA6"/>
    <w:rsid w:val="00D4637A"/>
    <w:rsid w:val="00D500BA"/>
    <w:rsid w:val="00D51405"/>
    <w:rsid w:val="00D54CC6"/>
    <w:rsid w:val="00D556CA"/>
    <w:rsid w:val="00D55879"/>
    <w:rsid w:val="00D64FF8"/>
    <w:rsid w:val="00D723A3"/>
    <w:rsid w:val="00D74543"/>
    <w:rsid w:val="00D751FC"/>
    <w:rsid w:val="00D85A61"/>
    <w:rsid w:val="00D90120"/>
    <w:rsid w:val="00D97324"/>
    <w:rsid w:val="00DA7E30"/>
    <w:rsid w:val="00DB006F"/>
    <w:rsid w:val="00DC34B2"/>
    <w:rsid w:val="00DC67F7"/>
    <w:rsid w:val="00DD0FE3"/>
    <w:rsid w:val="00DD1834"/>
    <w:rsid w:val="00DD28F7"/>
    <w:rsid w:val="00DD4485"/>
    <w:rsid w:val="00DE0602"/>
    <w:rsid w:val="00DE3CE1"/>
    <w:rsid w:val="00DE6399"/>
    <w:rsid w:val="00DE7037"/>
    <w:rsid w:val="00DE7AD7"/>
    <w:rsid w:val="00DF684E"/>
    <w:rsid w:val="00DF72A8"/>
    <w:rsid w:val="00E151B3"/>
    <w:rsid w:val="00E17C0D"/>
    <w:rsid w:val="00E2350F"/>
    <w:rsid w:val="00E24718"/>
    <w:rsid w:val="00E26B21"/>
    <w:rsid w:val="00E26E8B"/>
    <w:rsid w:val="00E27498"/>
    <w:rsid w:val="00E30EC1"/>
    <w:rsid w:val="00E33934"/>
    <w:rsid w:val="00E46214"/>
    <w:rsid w:val="00E64A7E"/>
    <w:rsid w:val="00E70BDE"/>
    <w:rsid w:val="00E7109D"/>
    <w:rsid w:val="00E82609"/>
    <w:rsid w:val="00E9018A"/>
    <w:rsid w:val="00EA212A"/>
    <w:rsid w:val="00EA3531"/>
    <w:rsid w:val="00EB2555"/>
    <w:rsid w:val="00EB412B"/>
    <w:rsid w:val="00ED10C8"/>
    <w:rsid w:val="00ED7EB3"/>
    <w:rsid w:val="00EF1CC8"/>
    <w:rsid w:val="00F013A5"/>
    <w:rsid w:val="00F062F2"/>
    <w:rsid w:val="00F06A0D"/>
    <w:rsid w:val="00F06FCB"/>
    <w:rsid w:val="00F24668"/>
    <w:rsid w:val="00F25A87"/>
    <w:rsid w:val="00F33E56"/>
    <w:rsid w:val="00F35359"/>
    <w:rsid w:val="00F36857"/>
    <w:rsid w:val="00F47970"/>
    <w:rsid w:val="00F50185"/>
    <w:rsid w:val="00F5030F"/>
    <w:rsid w:val="00F56DBB"/>
    <w:rsid w:val="00F62D63"/>
    <w:rsid w:val="00F64C0B"/>
    <w:rsid w:val="00F71FA3"/>
    <w:rsid w:val="00F73C0F"/>
    <w:rsid w:val="00F74B8C"/>
    <w:rsid w:val="00F83B7D"/>
    <w:rsid w:val="00F87835"/>
    <w:rsid w:val="00F90BCF"/>
    <w:rsid w:val="00F965DE"/>
    <w:rsid w:val="00F9697B"/>
    <w:rsid w:val="00FA1372"/>
    <w:rsid w:val="00FA376E"/>
    <w:rsid w:val="00FA597D"/>
    <w:rsid w:val="00FA6041"/>
    <w:rsid w:val="00FA78A9"/>
    <w:rsid w:val="00FB2890"/>
    <w:rsid w:val="00FB3462"/>
    <w:rsid w:val="00FB5298"/>
    <w:rsid w:val="00FB7B21"/>
    <w:rsid w:val="00FC0E15"/>
    <w:rsid w:val="00FC16FF"/>
    <w:rsid w:val="00FD1FB7"/>
    <w:rsid w:val="00FD43B4"/>
    <w:rsid w:val="00FD4B6E"/>
    <w:rsid w:val="00FF548A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AD00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74E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674E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674E19"/>
    <w:pPr>
      <w:shd w:val="clear" w:color="auto" w:fill="FFFFFF"/>
      <w:spacing w:after="120" w:line="312" w:lineRule="exact"/>
      <w:ind w:hanging="3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0"/>
    <w:link w:val="21"/>
    <w:rsid w:val="00674E19"/>
    <w:pPr>
      <w:shd w:val="clear" w:color="auto" w:fill="FFFFFF"/>
      <w:spacing w:before="4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No Spacing"/>
    <w:uiPriority w:val="1"/>
    <w:qFormat/>
    <w:rsid w:val="00674E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0"/>
    <w:link w:val="a6"/>
    <w:uiPriority w:val="99"/>
    <w:semiHidden/>
    <w:unhideWhenUsed/>
    <w:rsid w:val="00674E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74E1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List Paragraph"/>
    <w:basedOn w:val="a0"/>
    <w:uiPriority w:val="34"/>
    <w:qFormat/>
    <w:rsid w:val="00322CF4"/>
    <w:pPr>
      <w:ind w:left="720"/>
      <w:contextualSpacing/>
    </w:pPr>
  </w:style>
  <w:style w:type="character" w:styleId="a8">
    <w:name w:val="Hyperlink"/>
    <w:basedOn w:val="a1"/>
    <w:uiPriority w:val="99"/>
    <w:unhideWhenUsed/>
    <w:rsid w:val="000E2BEB"/>
    <w:rPr>
      <w:color w:val="0000FF"/>
      <w:u w:val="single"/>
    </w:rPr>
  </w:style>
  <w:style w:type="table" w:styleId="a9">
    <w:name w:val="Table Grid"/>
    <w:basedOn w:val="a2"/>
    <w:uiPriority w:val="59"/>
    <w:rsid w:val="000A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semiHidden/>
    <w:unhideWhenUsed/>
    <w:rsid w:val="00107E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FollowedHyperlink"/>
    <w:basedOn w:val="a1"/>
    <w:uiPriority w:val="99"/>
    <w:semiHidden/>
    <w:unhideWhenUsed/>
    <w:rsid w:val="00E27498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33BC6"/>
    <w:pPr>
      <w:numPr>
        <w:numId w:val="13"/>
      </w:numPr>
      <w:contextualSpacing/>
    </w:pPr>
  </w:style>
  <w:style w:type="paragraph" w:styleId="ac">
    <w:name w:val="footnote text"/>
    <w:basedOn w:val="a0"/>
    <w:link w:val="ad"/>
    <w:uiPriority w:val="99"/>
    <w:semiHidden/>
    <w:unhideWhenUsed/>
    <w:rsid w:val="0029060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d">
    <w:name w:val="Текст сноски Знак"/>
    <w:basedOn w:val="a1"/>
    <w:link w:val="ac"/>
    <w:uiPriority w:val="99"/>
    <w:semiHidden/>
    <w:rsid w:val="002906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semiHidden/>
    <w:unhideWhenUsed/>
    <w:rsid w:val="002906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AD00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74E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674E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674E19"/>
    <w:pPr>
      <w:shd w:val="clear" w:color="auto" w:fill="FFFFFF"/>
      <w:spacing w:after="120" w:line="312" w:lineRule="exact"/>
      <w:ind w:hanging="3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0"/>
    <w:link w:val="21"/>
    <w:rsid w:val="00674E19"/>
    <w:pPr>
      <w:shd w:val="clear" w:color="auto" w:fill="FFFFFF"/>
      <w:spacing w:before="4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No Spacing"/>
    <w:uiPriority w:val="1"/>
    <w:qFormat/>
    <w:rsid w:val="00674E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0"/>
    <w:link w:val="a6"/>
    <w:uiPriority w:val="99"/>
    <w:semiHidden/>
    <w:unhideWhenUsed/>
    <w:rsid w:val="00674E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74E1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List Paragraph"/>
    <w:basedOn w:val="a0"/>
    <w:uiPriority w:val="34"/>
    <w:qFormat/>
    <w:rsid w:val="00322CF4"/>
    <w:pPr>
      <w:ind w:left="720"/>
      <w:contextualSpacing/>
    </w:pPr>
  </w:style>
  <w:style w:type="character" w:styleId="a8">
    <w:name w:val="Hyperlink"/>
    <w:basedOn w:val="a1"/>
    <w:uiPriority w:val="99"/>
    <w:unhideWhenUsed/>
    <w:rsid w:val="000E2BEB"/>
    <w:rPr>
      <w:color w:val="0000FF"/>
      <w:u w:val="single"/>
    </w:rPr>
  </w:style>
  <w:style w:type="table" w:styleId="a9">
    <w:name w:val="Table Grid"/>
    <w:basedOn w:val="a2"/>
    <w:uiPriority w:val="59"/>
    <w:rsid w:val="000A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semiHidden/>
    <w:unhideWhenUsed/>
    <w:rsid w:val="00107E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FollowedHyperlink"/>
    <w:basedOn w:val="a1"/>
    <w:uiPriority w:val="99"/>
    <w:semiHidden/>
    <w:unhideWhenUsed/>
    <w:rsid w:val="00E27498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33BC6"/>
    <w:pPr>
      <w:numPr>
        <w:numId w:val="13"/>
      </w:numPr>
      <w:contextualSpacing/>
    </w:pPr>
  </w:style>
  <w:style w:type="paragraph" w:styleId="ac">
    <w:name w:val="footnote text"/>
    <w:basedOn w:val="a0"/>
    <w:link w:val="ad"/>
    <w:uiPriority w:val="99"/>
    <w:semiHidden/>
    <w:unhideWhenUsed/>
    <w:rsid w:val="0029060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d">
    <w:name w:val="Текст сноски Знак"/>
    <w:basedOn w:val="a1"/>
    <w:link w:val="ac"/>
    <w:uiPriority w:val="99"/>
    <w:semiHidden/>
    <w:rsid w:val="002906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semiHidden/>
    <w:unhideWhenUsed/>
    <w:rsid w:val="00290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362A00796FF7285D1ACE83195BB5D804A68AA92392993227099454448FF22D70A93319A5A95E093A125E8D9AB403BD4309CD41C72D7FD560r0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B362A00796FF7285D1ACE83195BB5D804A080A8239B993227099454448FF22D70A93319A5A95E0734125E8D9AB403BD4309CD41C72D7FD560r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&#1077;&#1088;&#1084;&#1086;&#1073;&#1088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9646ce7d04688b3f613c6e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7C53-A4CF-4DBE-902F-86E27EE3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22</Pages>
  <Words>6243</Words>
  <Characters>35587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Дрокина Я.Я</dc:creator>
  <cp:lastModifiedBy>User</cp:lastModifiedBy>
  <cp:revision>33</cp:revision>
  <cp:lastPrinted>2025-01-16T04:50:00Z</cp:lastPrinted>
  <dcterms:created xsi:type="dcterms:W3CDTF">2026-01-12T04:47:00Z</dcterms:created>
  <dcterms:modified xsi:type="dcterms:W3CDTF">2026-01-16T08:00:00Z</dcterms:modified>
</cp:coreProperties>
</file>